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E05" w:rsidRDefault="00F41E05" w:rsidP="00E62452">
      <w:pPr>
        <w:shd w:val="clear" w:color="auto" w:fill="632424"/>
        <w:spacing w:after="0" w:line="240" w:lineRule="auto"/>
        <w:rPr>
          <w:rFonts w:eastAsia="Times New Roman"/>
          <w:b/>
          <w:color w:val="FFFFFF"/>
          <w:spacing w:val="20"/>
          <w:sz w:val="26"/>
          <w:szCs w:val="26"/>
          <w:lang w:eastAsia="ru-RU"/>
        </w:rPr>
      </w:pPr>
      <w:r>
        <w:rPr>
          <w:rFonts w:eastAsia="Times New Roman"/>
          <w:b/>
          <w:color w:val="FFFFFF"/>
          <w:spacing w:val="20"/>
          <w:sz w:val="26"/>
          <w:szCs w:val="26"/>
          <w:lang w:eastAsia="ru-RU"/>
        </w:rPr>
        <w:t xml:space="preserve"> Как научить тренера на тренингах, а не на ошибках?</w:t>
      </w:r>
    </w:p>
    <w:p w:rsidR="00F41E05" w:rsidRPr="00F41E05" w:rsidRDefault="00F41E05" w:rsidP="00F41E05">
      <w:pPr>
        <w:shd w:val="clear" w:color="auto" w:fill="660033"/>
        <w:spacing w:after="0" w:line="240" w:lineRule="auto"/>
        <w:rPr>
          <w:rFonts w:eastAsia="Times New Roman"/>
          <w:b/>
          <w:color w:val="FFFFFF"/>
          <w:spacing w:val="20"/>
          <w:sz w:val="2"/>
          <w:szCs w:val="2"/>
          <w:lang w:eastAsia="ru-RU"/>
        </w:rPr>
      </w:pPr>
    </w:p>
    <w:p w:rsidR="00C047C7" w:rsidRPr="00E62452" w:rsidRDefault="00C047C7" w:rsidP="00F41E05">
      <w:pPr>
        <w:keepNext/>
        <w:keepLines/>
        <w:spacing w:before="240" w:after="120" w:line="240" w:lineRule="auto"/>
        <w:rPr>
          <w:rFonts w:eastAsia="Times New Roman"/>
          <w:b/>
          <w:color w:val="632424"/>
          <w:sz w:val="26"/>
          <w:szCs w:val="26"/>
          <w:lang w:eastAsia="ru-RU"/>
        </w:rPr>
      </w:pPr>
      <w:r w:rsidRPr="00E62452">
        <w:rPr>
          <w:rFonts w:eastAsia="Times New Roman"/>
          <w:b/>
          <w:color w:val="632424"/>
          <w:sz w:val="26"/>
          <w:szCs w:val="26"/>
          <w:lang w:eastAsia="ru-RU"/>
        </w:rPr>
        <w:t xml:space="preserve">Цели </w:t>
      </w:r>
      <w:r w:rsidR="00EC2ABB" w:rsidRPr="00E62452">
        <w:rPr>
          <w:rFonts w:eastAsia="Times New Roman"/>
          <w:b/>
          <w:color w:val="632424"/>
          <w:sz w:val="26"/>
          <w:szCs w:val="26"/>
          <w:lang w:eastAsia="ru-RU"/>
        </w:rPr>
        <w:t>программы</w:t>
      </w:r>
      <w:r w:rsidRPr="00E62452">
        <w:rPr>
          <w:rFonts w:eastAsia="Times New Roman"/>
          <w:b/>
          <w:color w:val="632424"/>
          <w:sz w:val="26"/>
          <w:szCs w:val="26"/>
          <w:lang w:eastAsia="ru-RU"/>
        </w:rPr>
        <w:t xml:space="preserve"> </w:t>
      </w:r>
    </w:p>
    <w:p w:rsidR="00FE3C9D" w:rsidRPr="007151FC" w:rsidRDefault="00EC2ABB" w:rsidP="00CE0761">
      <w:pPr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7151FC">
        <w:rPr>
          <w:rFonts w:eastAsia="Times New Roman" w:cs="Arial"/>
          <w:sz w:val="24"/>
          <w:szCs w:val="24"/>
          <w:lang w:eastAsia="ru-RU"/>
        </w:rPr>
        <w:t>Развить</w:t>
      </w:r>
      <w:bookmarkStart w:id="0" w:name="_GoBack"/>
      <w:bookmarkEnd w:id="0"/>
      <w:r w:rsidRPr="007151FC">
        <w:rPr>
          <w:rFonts w:eastAsia="Times New Roman" w:cs="Arial"/>
          <w:sz w:val="24"/>
          <w:szCs w:val="24"/>
          <w:lang w:eastAsia="ru-RU"/>
        </w:rPr>
        <w:t xml:space="preserve"> компетенции необходимые для проведения тренингов и разработки учебных материалов. </w:t>
      </w:r>
    </w:p>
    <w:p w:rsidR="00FE3C9D" w:rsidRPr="00E62452" w:rsidRDefault="00FE3C9D" w:rsidP="00FE3C9D">
      <w:pPr>
        <w:keepNext/>
        <w:keepLines/>
        <w:spacing w:before="240" w:after="120"/>
        <w:rPr>
          <w:b/>
          <w:color w:val="632424"/>
          <w:sz w:val="26"/>
          <w:szCs w:val="26"/>
        </w:rPr>
      </w:pPr>
      <w:r w:rsidRPr="00E62452">
        <w:rPr>
          <w:b/>
          <w:color w:val="632424"/>
          <w:sz w:val="26"/>
          <w:szCs w:val="26"/>
        </w:rPr>
        <w:t>Что получат участники тренинга</w:t>
      </w:r>
    </w:p>
    <w:p w:rsidR="00EC2ABB" w:rsidRPr="00FE3C9D" w:rsidRDefault="00EC2ABB" w:rsidP="00FE3C9D">
      <w:pPr>
        <w:numPr>
          <w:ilvl w:val="0"/>
          <w:numId w:val="35"/>
        </w:numPr>
        <w:spacing w:after="0" w:line="240" w:lineRule="auto"/>
        <w:jc w:val="both"/>
        <w:rPr>
          <w:rFonts w:cs="Arial"/>
          <w:sz w:val="24"/>
        </w:rPr>
      </w:pPr>
      <w:r w:rsidRPr="00FE3C9D">
        <w:rPr>
          <w:rFonts w:cs="Arial"/>
          <w:sz w:val="24"/>
        </w:rPr>
        <w:t>Поймут специфику и отличие тренинга от других форм обучения.</w:t>
      </w:r>
    </w:p>
    <w:p w:rsidR="00EC2ABB" w:rsidRPr="00FE3C9D" w:rsidRDefault="00EC2ABB" w:rsidP="00FE3C9D">
      <w:pPr>
        <w:numPr>
          <w:ilvl w:val="0"/>
          <w:numId w:val="35"/>
        </w:numPr>
        <w:spacing w:after="0" w:line="240" w:lineRule="auto"/>
        <w:jc w:val="both"/>
        <w:rPr>
          <w:rFonts w:cs="Arial"/>
          <w:sz w:val="24"/>
        </w:rPr>
      </w:pPr>
      <w:r w:rsidRPr="00FE3C9D">
        <w:rPr>
          <w:rFonts w:cs="Arial"/>
          <w:sz w:val="24"/>
        </w:rPr>
        <w:t>Изучат инструменты, применяемые на тренинге</w:t>
      </w:r>
      <w:r w:rsidR="008C2026" w:rsidRPr="00FE3C9D">
        <w:rPr>
          <w:rFonts w:cs="Arial"/>
          <w:sz w:val="24"/>
        </w:rPr>
        <w:t xml:space="preserve"> (</w:t>
      </w:r>
      <w:r w:rsidR="006D3554" w:rsidRPr="00FE3C9D">
        <w:rPr>
          <w:rFonts w:cs="Arial"/>
          <w:sz w:val="24"/>
        </w:rPr>
        <w:t>кейсы, мозговой штурм, видеоанализ, ролевые и деловые игры, тестирование, мини-лекции, дискуссии</w:t>
      </w:r>
      <w:r w:rsidR="008C2026" w:rsidRPr="00FE3C9D">
        <w:rPr>
          <w:rFonts w:cs="Arial"/>
          <w:sz w:val="24"/>
        </w:rPr>
        <w:t xml:space="preserve"> </w:t>
      </w:r>
      <w:r w:rsidR="006D3554" w:rsidRPr="00FE3C9D">
        <w:rPr>
          <w:rFonts w:cs="Arial"/>
          <w:sz w:val="24"/>
        </w:rPr>
        <w:t>и т.</w:t>
      </w:r>
      <w:r w:rsidR="008C2026" w:rsidRPr="00FE3C9D">
        <w:rPr>
          <w:rFonts w:cs="Arial"/>
          <w:sz w:val="24"/>
        </w:rPr>
        <w:t>д</w:t>
      </w:r>
      <w:r w:rsidR="00443DE9" w:rsidRPr="00FE3C9D">
        <w:rPr>
          <w:rFonts w:cs="Arial"/>
          <w:sz w:val="24"/>
        </w:rPr>
        <w:t>.</w:t>
      </w:r>
      <w:r w:rsidR="008C2026" w:rsidRPr="00FE3C9D">
        <w:rPr>
          <w:rFonts w:cs="Arial"/>
          <w:sz w:val="24"/>
        </w:rPr>
        <w:t>).</w:t>
      </w:r>
    </w:p>
    <w:p w:rsidR="00EC2ABB" w:rsidRPr="00FE3C9D" w:rsidRDefault="00EC2ABB" w:rsidP="00FE3C9D">
      <w:pPr>
        <w:numPr>
          <w:ilvl w:val="0"/>
          <w:numId w:val="35"/>
        </w:numPr>
        <w:spacing w:after="0" w:line="240" w:lineRule="auto"/>
        <w:jc w:val="both"/>
        <w:rPr>
          <w:rFonts w:cs="Arial"/>
          <w:sz w:val="24"/>
        </w:rPr>
      </w:pPr>
      <w:r w:rsidRPr="00FE3C9D">
        <w:rPr>
          <w:rFonts w:cs="Arial"/>
          <w:sz w:val="24"/>
        </w:rPr>
        <w:t>Смогут разрабатывать новые и адаптировать существующие тренинговые продукты с учетом целей и особенностей «</w:t>
      </w:r>
      <w:r w:rsidR="008C2026" w:rsidRPr="00FE3C9D">
        <w:rPr>
          <w:rFonts w:cs="Arial"/>
          <w:sz w:val="24"/>
        </w:rPr>
        <w:t>З</w:t>
      </w:r>
      <w:r w:rsidRPr="00FE3C9D">
        <w:rPr>
          <w:rFonts w:cs="Arial"/>
          <w:sz w:val="24"/>
        </w:rPr>
        <w:t>аказчика» обучения и группы обучаемых.</w:t>
      </w:r>
    </w:p>
    <w:p w:rsidR="00EC2ABB" w:rsidRPr="00FE3C9D" w:rsidRDefault="00EC2ABB" w:rsidP="00FE3C9D">
      <w:pPr>
        <w:numPr>
          <w:ilvl w:val="0"/>
          <w:numId w:val="35"/>
        </w:numPr>
        <w:spacing w:after="0" w:line="240" w:lineRule="auto"/>
        <w:jc w:val="both"/>
        <w:rPr>
          <w:rFonts w:cs="Arial"/>
          <w:sz w:val="24"/>
        </w:rPr>
      </w:pPr>
      <w:r w:rsidRPr="00FE3C9D">
        <w:rPr>
          <w:rFonts w:cs="Arial"/>
          <w:sz w:val="24"/>
        </w:rPr>
        <w:t xml:space="preserve">Научаться проводить тренинги, управлять групповой динамикой, </w:t>
      </w:r>
      <w:r w:rsidR="008C2026" w:rsidRPr="00FE3C9D">
        <w:rPr>
          <w:rFonts w:cs="Arial"/>
          <w:sz w:val="24"/>
        </w:rPr>
        <w:t xml:space="preserve">смогут </w:t>
      </w:r>
      <w:r w:rsidRPr="00FE3C9D">
        <w:rPr>
          <w:rFonts w:cs="Arial"/>
          <w:sz w:val="24"/>
        </w:rPr>
        <w:t>повы</w:t>
      </w:r>
      <w:r w:rsidR="008C2026" w:rsidRPr="00FE3C9D">
        <w:rPr>
          <w:rFonts w:cs="Arial"/>
          <w:sz w:val="24"/>
        </w:rPr>
        <w:t>сить</w:t>
      </w:r>
      <w:r w:rsidRPr="00FE3C9D">
        <w:rPr>
          <w:rFonts w:cs="Arial"/>
          <w:sz w:val="24"/>
        </w:rPr>
        <w:t xml:space="preserve"> интерес к изучаемым темам, работать со сложными участниками, вести дискуссии и выполнять </w:t>
      </w:r>
      <w:proofErr w:type="spellStart"/>
      <w:r w:rsidRPr="00FE3C9D">
        <w:rPr>
          <w:rFonts w:cs="Arial"/>
          <w:sz w:val="24"/>
        </w:rPr>
        <w:t>фасилитацию</w:t>
      </w:r>
      <w:proofErr w:type="spellEnd"/>
      <w:r w:rsidRPr="00FE3C9D">
        <w:rPr>
          <w:rFonts w:cs="Arial"/>
          <w:sz w:val="24"/>
        </w:rPr>
        <w:t xml:space="preserve"> процессов</w:t>
      </w:r>
      <w:r w:rsidR="006D3554" w:rsidRPr="00FE3C9D">
        <w:rPr>
          <w:rFonts w:cs="Arial"/>
          <w:sz w:val="24"/>
        </w:rPr>
        <w:t>, удерживать тренерскую позицию</w:t>
      </w:r>
      <w:r w:rsidRPr="00FE3C9D">
        <w:rPr>
          <w:rFonts w:cs="Arial"/>
          <w:sz w:val="24"/>
        </w:rPr>
        <w:t>.</w:t>
      </w:r>
    </w:p>
    <w:p w:rsidR="00FE3C9D" w:rsidRPr="00FE3C9D" w:rsidRDefault="006D3554" w:rsidP="00FE3C9D">
      <w:pPr>
        <w:numPr>
          <w:ilvl w:val="0"/>
          <w:numId w:val="35"/>
        </w:numPr>
        <w:spacing w:after="0" w:line="240" w:lineRule="auto"/>
        <w:jc w:val="both"/>
        <w:rPr>
          <w:rFonts w:cs="Arial"/>
          <w:sz w:val="24"/>
        </w:rPr>
      </w:pPr>
      <w:r w:rsidRPr="00FE3C9D">
        <w:rPr>
          <w:rFonts w:cs="Arial"/>
          <w:sz w:val="24"/>
        </w:rPr>
        <w:t>Оцен</w:t>
      </w:r>
      <w:r w:rsidR="008C2026" w:rsidRPr="00FE3C9D">
        <w:rPr>
          <w:rFonts w:cs="Arial"/>
          <w:sz w:val="24"/>
        </w:rPr>
        <w:t>ят</w:t>
      </w:r>
      <w:r w:rsidRPr="00FE3C9D">
        <w:rPr>
          <w:rFonts w:cs="Arial"/>
          <w:sz w:val="24"/>
        </w:rPr>
        <w:t xml:space="preserve"> свой тренерский стиль, по</w:t>
      </w:r>
      <w:r w:rsidR="00FE3C9D" w:rsidRPr="00FE3C9D">
        <w:rPr>
          <w:rFonts w:cs="Arial"/>
          <w:sz w:val="24"/>
        </w:rPr>
        <w:t>ймут</w:t>
      </w:r>
      <w:r w:rsidRPr="00FE3C9D">
        <w:rPr>
          <w:rFonts w:cs="Arial"/>
          <w:sz w:val="24"/>
        </w:rPr>
        <w:t xml:space="preserve"> свои сильные и слабые стороны, как тренера.</w:t>
      </w:r>
    </w:p>
    <w:p w:rsidR="00FE3C9D" w:rsidRPr="00FE3C9D" w:rsidRDefault="006D3554" w:rsidP="00FE3C9D">
      <w:pPr>
        <w:numPr>
          <w:ilvl w:val="0"/>
          <w:numId w:val="35"/>
        </w:numPr>
        <w:spacing w:after="0" w:line="240" w:lineRule="auto"/>
        <w:jc w:val="both"/>
        <w:rPr>
          <w:rFonts w:cs="Arial"/>
          <w:sz w:val="24"/>
        </w:rPr>
      </w:pPr>
      <w:r w:rsidRPr="00FE3C9D">
        <w:rPr>
          <w:rFonts w:cs="Arial"/>
          <w:sz w:val="24"/>
        </w:rPr>
        <w:t>Постро</w:t>
      </w:r>
      <w:r w:rsidR="00FE3C9D" w:rsidRPr="00FE3C9D">
        <w:rPr>
          <w:rFonts w:cs="Arial"/>
          <w:sz w:val="24"/>
        </w:rPr>
        <w:t>ят</w:t>
      </w:r>
      <w:r w:rsidRPr="00FE3C9D">
        <w:rPr>
          <w:rFonts w:cs="Arial"/>
          <w:sz w:val="24"/>
        </w:rPr>
        <w:t xml:space="preserve"> программу своего развития, как тренера. </w:t>
      </w:r>
    </w:p>
    <w:p w:rsidR="006D3554" w:rsidRPr="00FE3C9D" w:rsidRDefault="006D3554" w:rsidP="00FE3C9D">
      <w:pPr>
        <w:numPr>
          <w:ilvl w:val="0"/>
          <w:numId w:val="35"/>
        </w:numPr>
        <w:spacing w:after="0" w:line="240" w:lineRule="auto"/>
        <w:jc w:val="both"/>
        <w:rPr>
          <w:rFonts w:cs="Arial"/>
          <w:sz w:val="24"/>
        </w:rPr>
      </w:pPr>
      <w:r w:rsidRPr="00FE3C9D">
        <w:rPr>
          <w:rFonts w:cs="Arial"/>
          <w:sz w:val="24"/>
        </w:rPr>
        <w:t>Получ</w:t>
      </w:r>
      <w:r w:rsidR="0003522E" w:rsidRPr="00FE3C9D">
        <w:rPr>
          <w:rFonts w:cs="Arial"/>
          <w:sz w:val="24"/>
        </w:rPr>
        <w:t>а</w:t>
      </w:r>
      <w:r w:rsidRPr="00FE3C9D">
        <w:rPr>
          <w:rFonts w:cs="Arial"/>
          <w:sz w:val="24"/>
        </w:rPr>
        <w:t>т рекомендации от ведущего тренера и коллег по обучению.</w:t>
      </w:r>
    </w:p>
    <w:p w:rsidR="00CE0761" w:rsidRPr="00E62452" w:rsidRDefault="00CE0761" w:rsidP="00FE3C9D">
      <w:pPr>
        <w:keepNext/>
        <w:keepLines/>
        <w:spacing w:before="240" w:after="120" w:line="240" w:lineRule="auto"/>
        <w:rPr>
          <w:rFonts w:eastAsia="Times New Roman"/>
          <w:b/>
          <w:color w:val="632424"/>
          <w:sz w:val="26"/>
          <w:szCs w:val="26"/>
          <w:lang w:eastAsia="ru-RU"/>
        </w:rPr>
      </w:pPr>
      <w:r w:rsidRPr="00E62452">
        <w:rPr>
          <w:rFonts w:eastAsia="Times New Roman"/>
          <w:b/>
          <w:color w:val="632424"/>
          <w:sz w:val="26"/>
          <w:szCs w:val="26"/>
          <w:lang w:eastAsia="ru-RU"/>
        </w:rPr>
        <w:t xml:space="preserve">Методы, используемые в тренинге </w:t>
      </w:r>
    </w:p>
    <w:p w:rsidR="00FE3C9D" w:rsidRPr="00FE3C9D" w:rsidRDefault="00FE3C9D" w:rsidP="00FE3C9D">
      <w:pPr>
        <w:numPr>
          <w:ilvl w:val="0"/>
          <w:numId w:val="35"/>
        </w:numPr>
        <w:spacing w:after="0" w:line="240" w:lineRule="auto"/>
        <w:jc w:val="both"/>
        <w:rPr>
          <w:rFonts w:cs="Arial"/>
          <w:sz w:val="24"/>
        </w:rPr>
      </w:pPr>
      <w:r w:rsidRPr="00FE3C9D">
        <w:rPr>
          <w:rFonts w:cs="Arial"/>
          <w:sz w:val="24"/>
        </w:rPr>
        <w:t>Деловые игры, которые снимаются на видео. Просматривая результаты съемки, обучаемые явно видят свои ошибки. Тренер с группой формирует правильный алгоритм действий, который затем отрабатывается - фор</w:t>
      </w:r>
      <w:r w:rsidR="00F41E05">
        <w:rPr>
          <w:rFonts w:cs="Arial"/>
          <w:sz w:val="24"/>
        </w:rPr>
        <w:t>мируется верный навык поведения.</w:t>
      </w:r>
    </w:p>
    <w:p w:rsidR="00FE3C9D" w:rsidRPr="00FE3C9D" w:rsidRDefault="00FE3C9D" w:rsidP="00FE3C9D">
      <w:pPr>
        <w:numPr>
          <w:ilvl w:val="0"/>
          <w:numId w:val="35"/>
        </w:numPr>
        <w:spacing w:after="0" w:line="240" w:lineRule="auto"/>
        <w:jc w:val="both"/>
        <w:rPr>
          <w:rFonts w:cs="Arial"/>
          <w:sz w:val="24"/>
        </w:rPr>
      </w:pPr>
      <w:r w:rsidRPr="00FE3C9D">
        <w:rPr>
          <w:rFonts w:cs="Arial"/>
          <w:sz w:val="24"/>
        </w:rPr>
        <w:t xml:space="preserve">Групповые дискуссии, в ходе которых обучаемые обмениваются своим успешным опытом и узнают, как добиваются результатов коллеги. Тренер дополняет диспут </w:t>
      </w:r>
      <w:r w:rsidR="00F41E05">
        <w:rPr>
          <w:rFonts w:cs="Arial"/>
          <w:sz w:val="24"/>
        </w:rPr>
        <w:t>яркими примерами других банков.</w:t>
      </w:r>
    </w:p>
    <w:p w:rsidR="00FE3C9D" w:rsidRPr="00FE3C9D" w:rsidRDefault="00FE3C9D" w:rsidP="00FE3C9D">
      <w:pPr>
        <w:numPr>
          <w:ilvl w:val="0"/>
          <w:numId w:val="35"/>
        </w:numPr>
        <w:spacing w:after="0" w:line="240" w:lineRule="auto"/>
        <w:jc w:val="both"/>
        <w:rPr>
          <w:rFonts w:cs="Arial"/>
          <w:sz w:val="24"/>
        </w:rPr>
      </w:pPr>
      <w:r w:rsidRPr="00FE3C9D">
        <w:rPr>
          <w:rFonts w:cs="Arial"/>
          <w:sz w:val="24"/>
        </w:rPr>
        <w:t xml:space="preserve">Просмотр фрагментов специализированных учебных </w:t>
      </w:r>
      <w:r w:rsidR="009E05EC" w:rsidRPr="00FE3C9D">
        <w:rPr>
          <w:rFonts w:cs="Arial"/>
          <w:sz w:val="24"/>
        </w:rPr>
        <w:t>видеофильмов</w:t>
      </w:r>
      <w:r w:rsidRPr="00FE3C9D">
        <w:rPr>
          <w:rFonts w:cs="Arial"/>
          <w:sz w:val="24"/>
        </w:rPr>
        <w:t xml:space="preserve"> наглядно демонстрирует, как надо действовать, показывая правильную модель поведения - лучше один раз увидеть, чем ст</w:t>
      </w:r>
      <w:r w:rsidR="00F41E05">
        <w:rPr>
          <w:rFonts w:cs="Arial"/>
          <w:sz w:val="24"/>
        </w:rPr>
        <w:t>о раз услышать.</w:t>
      </w:r>
    </w:p>
    <w:p w:rsidR="00FE3C9D" w:rsidRPr="00FE3C9D" w:rsidRDefault="00FE3C9D" w:rsidP="00FE3C9D">
      <w:pPr>
        <w:numPr>
          <w:ilvl w:val="0"/>
          <w:numId w:val="35"/>
        </w:numPr>
        <w:spacing w:after="0" w:line="240" w:lineRule="auto"/>
        <w:jc w:val="both"/>
        <w:rPr>
          <w:rFonts w:cs="Arial"/>
          <w:sz w:val="24"/>
        </w:rPr>
      </w:pPr>
      <w:proofErr w:type="spellStart"/>
      <w:r w:rsidRPr="00FE3C9D">
        <w:rPr>
          <w:rFonts w:cs="Arial"/>
          <w:sz w:val="24"/>
        </w:rPr>
        <w:t>Психогимнастические</w:t>
      </w:r>
      <w:proofErr w:type="spellEnd"/>
      <w:r w:rsidRPr="00FE3C9D">
        <w:rPr>
          <w:rFonts w:cs="Arial"/>
          <w:sz w:val="24"/>
        </w:rPr>
        <w:t xml:space="preserve"> упражнения поднимают активность обучаемых, держат их в тонусе. Активная групповая динамика создает атмосферу энергия и позитива, позволяющую усвоить больше материала и получить больше навыков. Наши тренинги проходят на одном дыхании.</w:t>
      </w:r>
    </w:p>
    <w:p w:rsidR="00FE3C9D" w:rsidRPr="00FE3C9D" w:rsidRDefault="00FE3C9D" w:rsidP="00FE3C9D">
      <w:pPr>
        <w:numPr>
          <w:ilvl w:val="0"/>
          <w:numId w:val="35"/>
        </w:numPr>
        <w:spacing w:after="0" w:line="240" w:lineRule="auto"/>
        <w:jc w:val="both"/>
        <w:rPr>
          <w:rFonts w:cs="Arial"/>
          <w:sz w:val="24"/>
        </w:rPr>
      </w:pPr>
      <w:r w:rsidRPr="00FE3C9D">
        <w:rPr>
          <w:rFonts w:cs="Arial"/>
          <w:sz w:val="24"/>
        </w:rPr>
        <w:t>Специализированные задания, например, создание ментальной карты тренинга структурирует полученные знания в головах обучаемых</w:t>
      </w:r>
      <w:r w:rsidR="00F41E05">
        <w:rPr>
          <w:rFonts w:cs="Arial"/>
          <w:sz w:val="24"/>
        </w:rPr>
        <w:t>.</w:t>
      </w:r>
    </w:p>
    <w:p w:rsidR="009869DB" w:rsidRPr="00E62452" w:rsidRDefault="00CE0761" w:rsidP="009869DB">
      <w:pPr>
        <w:keepNext/>
        <w:keepLines/>
        <w:spacing w:before="240" w:after="120" w:line="240" w:lineRule="auto"/>
        <w:rPr>
          <w:rFonts w:eastAsia="Times New Roman"/>
          <w:b/>
          <w:color w:val="632424"/>
          <w:sz w:val="26"/>
          <w:szCs w:val="26"/>
          <w:lang w:eastAsia="ru-RU"/>
        </w:rPr>
      </w:pPr>
      <w:r w:rsidRPr="00E62452">
        <w:rPr>
          <w:rFonts w:eastAsia="Times New Roman"/>
          <w:b/>
          <w:color w:val="632424"/>
          <w:sz w:val="26"/>
          <w:szCs w:val="26"/>
          <w:lang w:eastAsia="ru-RU"/>
        </w:rPr>
        <w:t xml:space="preserve">Рекомендуемая продолжительность: </w:t>
      </w:r>
    </w:p>
    <w:p w:rsidR="009E05EC" w:rsidRPr="007151FC" w:rsidRDefault="009869DB" w:rsidP="009E05EC">
      <w:pPr>
        <w:spacing w:after="0"/>
        <w:ind w:left="284"/>
        <w:jc w:val="both"/>
        <w:rPr>
          <w:rFonts w:cs="Arial"/>
          <w:color w:val="000000"/>
          <w:sz w:val="24"/>
        </w:rPr>
      </w:pPr>
      <w:r w:rsidRPr="007151FC">
        <w:rPr>
          <w:rFonts w:cs="Arial"/>
          <w:color w:val="000000"/>
          <w:sz w:val="24"/>
        </w:rPr>
        <w:t>М</w:t>
      </w:r>
      <w:r w:rsidR="00802028" w:rsidRPr="007151FC">
        <w:rPr>
          <w:rFonts w:cs="Arial"/>
          <w:color w:val="000000"/>
          <w:sz w:val="24"/>
        </w:rPr>
        <w:t>одуль №1 – 2,5 дня, модули №2 и №3 по 2</w:t>
      </w:r>
      <w:r w:rsidR="00CE0761" w:rsidRPr="007151FC">
        <w:rPr>
          <w:rFonts w:cs="Arial"/>
          <w:color w:val="000000"/>
          <w:sz w:val="24"/>
        </w:rPr>
        <w:t xml:space="preserve"> дня</w:t>
      </w:r>
      <w:r w:rsidR="00802028" w:rsidRPr="007151FC">
        <w:rPr>
          <w:rFonts w:cs="Arial"/>
          <w:color w:val="000000"/>
          <w:sz w:val="24"/>
        </w:rPr>
        <w:t xml:space="preserve">. </w:t>
      </w:r>
    </w:p>
    <w:p w:rsidR="00CE0761" w:rsidRPr="007151FC" w:rsidRDefault="00802028" w:rsidP="009E05EC">
      <w:pPr>
        <w:ind w:left="284"/>
        <w:jc w:val="both"/>
        <w:rPr>
          <w:rFonts w:cs="Arial"/>
          <w:color w:val="000000"/>
          <w:sz w:val="24"/>
        </w:rPr>
      </w:pPr>
      <w:r w:rsidRPr="007151FC">
        <w:rPr>
          <w:rFonts w:cs="Arial"/>
          <w:color w:val="000000"/>
          <w:sz w:val="24"/>
        </w:rPr>
        <w:t>Занятия проводятся с 10.00 до 18.00.</w:t>
      </w:r>
    </w:p>
    <w:p w:rsidR="00C047C7" w:rsidRPr="00E62452" w:rsidRDefault="009869DB" w:rsidP="009869DB">
      <w:pPr>
        <w:rPr>
          <w:rFonts w:eastAsia="Times New Roman"/>
          <w:b/>
          <w:color w:val="632424"/>
          <w:sz w:val="26"/>
          <w:szCs w:val="26"/>
          <w:lang w:eastAsia="ru-RU"/>
        </w:rPr>
      </w:pPr>
      <w:r w:rsidRPr="007151FC">
        <w:rPr>
          <w:rFonts w:cs="Arial"/>
          <w:b/>
          <w:bCs/>
          <w:color w:val="000000"/>
          <w:sz w:val="24"/>
        </w:rPr>
        <w:br w:type="page"/>
      </w:r>
      <w:r w:rsidR="00EC2ABB" w:rsidRPr="00E62452">
        <w:rPr>
          <w:rFonts w:eastAsia="Times New Roman"/>
          <w:b/>
          <w:color w:val="632424"/>
          <w:sz w:val="26"/>
          <w:szCs w:val="26"/>
          <w:lang w:eastAsia="ru-RU"/>
        </w:rPr>
        <w:lastRenderedPageBreak/>
        <w:t>Тематический план модулей п</w:t>
      </w:r>
      <w:r w:rsidR="00C047C7" w:rsidRPr="00E62452">
        <w:rPr>
          <w:rFonts w:eastAsia="Times New Roman"/>
          <w:b/>
          <w:color w:val="632424"/>
          <w:sz w:val="26"/>
          <w:szCs w:val="26"/>
          <w:lang w:eastAsia="ru-RU"/>
        </w:rPr>
        <w:t>рограмм</w:t>
      </w:r>
      <w:r w:rsidR="00EC2ABB" w:rsidRPr="00E62452">
        <w:rPr>
          <w:rFonts w:eastAsia="Times New Roman"/>
          <w:b/>
          <w:color w:val="632424"/>
          <w:sz w:val="26"/>
          <w:szCs w:val="26"/>
          <w:lang w:eastAsia="ru-RU"/>
        </w:rPr>
        <w:t>ы</w:t>
      </w:r>
    </w:p>
    <w:p w:rsidR="00EC2ABB" w:rsidRDefault="009869DB" w:rsidP="00E62452">
      <w:pPr>
        <w:shd w:val="clear" w:color="auto" w:fill="632424"/>
        <w:spacing w:after="0" w:line="240" w:lineRule="auto"/>
        <w:rPr>
          <w:rFonts w:eastAsia="Times New Roman"/>
          <w:b/>
          <w:color w:val="FFFFFF"/>
          <w:spacing w:val="20"/>
          <w:sz w:val="26"/>
          <w:szCs w:val="26"/>
          <w:lang w:eastAsia="ru-RU"/>
        </w:rPr>
      </w:pPr>
      <w:r>
        <w:rPr>
          <w:rFonts w:eastAsia="Times New Roman"/>
          <w:b/>
          <w:color w:val="FFFFFF"/>
          <w:spacing w:val="20"/>
          <w:sz w:val="26"/>
          <w:szCs w:val="26"/>
          <w:lang w:eastAsia="ru-RU"/>
        </w:rPr>
        <w:t xml:space="preserve"> </w:t>
      </w:r>
      <w:r w:rsidR="00EC2ABB" w:rsidRPr="009869DB">
        <w:rPr>
          <w:rFonts w:eastAsia="Times New Roman"/>
          <w:b/>
          <w:color w:val="FFFFFF"/>
          <w:spacing w:val="20"/>
          <w:sz w:val="26"/>
          <w:szCs w:val="26"/>
          <w:lang w:eastAsia="ru-RU"/>
        </w:rPr>
        <w:t>Модуль 1</w:t>
      </w:r>
      <w:r w:rsidR="001D34C6" w:rsidRPr="009869DB">
        <w:rPr>
          <w:rFonts w:eastAsia="Times New Roman"/>
          <w:b/>
          <w:color w:val="FFFFFF"/>
          <w:spacing w:val="20"/>
          <w:sz w:val="26"/>
          <w:szCs w:val="26"/>
          <w:lang w:eastAsia="ru-RU"/>
        </w:rPr>
        <w:t xml:space="preserve"> «Развити</w:t>
      </w:r>
      <w:r w:rsidR="0003522E" w:rsidRPr="009869DB">
        <w:rPr>
          <w:rFonts w:eastAsia="Times New Roman"/>
          <w:b/>
          <w:color w:val="FFFFFF"/>
          <w:spacing w:val="20"/>
          <w:sz w:val="26"/>
          <w:szCs w:val="26"/>
          <w:lang w:eastAsia="ru-RU"/>
        </w:rPr>
        <w:t>е</w:t>
      </w:r>
      <w:r w:rsidR="001D34C6" w:rsidRPr="009869DB">
        <w:rPr>
          <w:rFonts w:eastAsia="Times New Roman"/>
          <w:b/>
          <w:color w:val="FFFFFF"/>
          <w:spacing w:val="20"/>
          <w:sz w:val="26"/>
          <w:szCs w:val="26"/>
          <w:lang w:eastAsia="ru-RU"/>
        </w:rPr>
        <w:t xml:space="preserve"> навыков взаимодействия с группой»</w:t>
      </w:r>
    </w:p>
    <w:p w:rsidR="00F41E05" w:rsidRPr="00F41E05" w:rsidRDefault="00F41E05" w:rsidP="009869DB">
      <w:pPr>
        <w:shd w:val="clear" w:color="auto" w:fill="660033"/>
        <w:spacing w:after="0" w:line="240" w:lineRule="auto"/>
        <w:rPr>
          <w:rFonts w:eastAsia="Times New Roman"/>
          <w:b/>
          <w:color w:val="FFFFFF"/>
          <w:spacing w:val="20"/>
          <w:sz w:val="2"/>
          <w:szCs w:val="2"/>
          <w:lang w:eastAsia="ru-RU"/>
        </w:rPr>
      </w:pPr>
    </w:p>
    <w:p w:rsidR="00C047C7" w:rsidRPr="00E62452" w:rsidRDefault="00C047C7" w:rsidP="009869DB">
      <w:pPr>
        <w:keepNext/>
        <w:keepLines/>
        <w:numPr>
          <w:ilvl w:val="0"/>
          <w:numId w:val="37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Введение</w:t>
      </w:r>
      <w:r w:rsidR="001D34C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. Фундаментальные основы обучения взрослых. Тренинг, как эффек</w:t>
      </w:r>
      <w:r w:rsidR="009869DB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тивная форма обучения персонала</w:t>
      </w:r>
    </w:p>
    <w:p w:rsidR="00C047C7" w:rsidRPr="009869DB" w:rsidRDefault="006D355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Формы обучения и развития. В чем особенности и специфика т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ренинг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а. Тренинг, как 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метод обучения</w:t>
      </w:r>
      <w:r w:rsidR="001D34C6" w:rsidRPr="009869DB">
        <w:rPr>
          <w:rFonts w:eastAsia="Times New Roman" w:cs="Arial"/>
          <w:sz w:val="24"/>
          <w:szCs w:val="24"/>
          <w:lang w:eastAsia="ru-RU"/>
        </w:rPr>
        <w:t>, использующий активное участие обучаемых.</w:t>
      </w:r>
    </w:p>
    <w:p w:rsidR="001D34C6" w:rsidRPr="009869DB" w:rsidRDefault="001D34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Функции тренера, выполняемые действия и процедуры.</w:t>
      </w:r>
    </w:p>
    <w:p w:rsidR="001D34C6" w:rsidRPr="009869DB" w:rsidRDefault="001D34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Потребности заказчика, группы, тренера. Конфликты интересов и критерии оценки результата.</w:t>
      </w:r>
    </w:p>
    <w:p w:rsidR="001D34C6" w:rsidRPr="009869DB" w:rsidRDefault="001D34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Слагаемые успеха тренинга.</w:t>
      </w:r>
    </w:p>
    <w:p w:rsidR="00FF6954" w:rsidRPr="009869DB" w:rsidRDefault="00FF695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Что является целью тренинга.</w:t>
      </w:r>
    </w:p>
    <w:p w:rsidR="001D34C6" w:rsidRPr="009869DB" w:rsidRDefault="001D34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Особенности обучения взрослых людей. Андрагогика и Педагогика.</w:t>
      </w:r>
    </w:p>
    <w:p w:rsidR="00C047C7" w:rsidRPr="009869DB" w:rsidRDefault="00C047C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Принципы тренинга</w:t>
      </w:r>
      <w:r w:rsidR="001D34C6" w:rsidRPr="009869DB">
        <w:rPr>
          <w:rFonts w:eastAsia="Times New Roman" w:cs="Arial"/>
          <w:sz w:val="24"/>
          <w:szCs w:val="24"/>
          <w:lang w:eastAsia="ru-RU"/>
        </w:rPr>
        <w:t>. Цикл Колба.</w:t>
      </w:r>
    </w:p>
    <w:p w:rsidR="001D34C6" w:rsidRPr="00E62452" w:rsidRDefault="001D34C6" w:rsidP="009869DB">
      <w:pPr>
        <w:keepNext/>
        <w:keepLines/>
        <w:numPr>
          <w:ilvl w:val="0"/>
          <w:numId w:val="37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Персональные стили тренеров</w:t>
      </w:r>
      <w:r w:rsidR="009869DB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и соответствие стиля моменту</w:t>
      </w:r>
    </w:p>
    <w:p w:rsidR="001D34C6" w:rsidRPr="009869DB" w:rsidRDefault="001D34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Существующие стили ведения тренингов.</w:t>
      </w:r>
    </w:p>
    <w:p w:rsidR="001D34C6" w:rsidRPr="009869DB" w:rsidRDefault="001D34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Предпочтения аудитории и </w:t>
      </w:r>
      <w:r w:rsidR="00FF6954" w:rsidRPr="009869DB">
        <w:rPr>
          <w:rFonts w:eastAsia="Times New Roman" w:cs="Arial"/>
          <w:sz w:val="24"/>
          <w:szCs w:val="24"/>
          <w:lang w:eastAsia="ru-RU"/>
        </w:rPr>
        <w:t>требования, обеспечивающие результативность.</w:t>
      </w:r>
    </w:p>
    <w:p w:rsidR="00FF6954" w:rsidRPr="009869DB" w:rsidRDefault="00FF695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Оценка обучаемыми собственных предпочтений.</w:t>
      </w:r>
    </w:p>
    <w:p w:rsidR="00FF6954" w:rsidRPr="009869DB" w:rsidRDefault="00FF695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Стиль и соответствующие компетенции тренера («заводила», «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фасилитатор</w:t>
      </w:r>
      <w:proofErr w:type="spellEnd"/>
      <w:r w:rsidRPr="009869DB">
        <w:rPr>
          <w:rFonts w:eastAsia="Times New Roman" w:cs="Arial"/>
          <w:sz w:val="24"/>
          <w:szCs w:val="24"/>
          <w:lang w:eastAsia="ru-RU"/>
        </w:rPr>
        <w:t>», «краснобай», «дрес</w:t>
      </w:r>
      <w:r w:rsidR="0003522E" w:rsidRPr="009869DB">
        <w:rPr>
          <w:rFonts w:eastAsia="Times New Roman" w:cs="Arial"/>
          <w:sz w:val="24"/>
          <w:szCs w:val="24"/>
          <w:lang w:eastAsia="ru-RU"/>
        </w:rPr>
        <w:t>с</w:t>
      </w:r>
      <w:r w:rsidRPr="009869DB">
        <w:rPr>
          <w:rFonts w:eastAsia="Times New Roman" w:cs="Arial"/>
          <w:sz w:val="24"/>
          <w:szCs w:val="24"/>
          <w:lang w:eastAsia="ru-RU"/>
        </w:rPr>
        <w:t>ировщик»).</w:t>
      </w:r>
    </w:p>
    <w:p w:rsidR="00FF6954" w:rsidRPr="009869DB" w:rsidRDefault="00FF695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Парадигмы тренинга («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отношенческая</w:t>
      </w:r>
      <w:proofErr w:type="spellEnd"/>
      <w:r w:rsidRPr="009869DB">
        <w:rPr>
          <w:rFonts w:eastAsia="Times New Roman" w:cs="Arial"/>
          <w:sz w:val="24"/>
          <w:szCs w:val="24"/>
          <w:lang w:eastAsia="ru-RU"/>
        </w:rPr>
        <w:t>», «индустриальная», «воспитательная»).</w:t>
      </w:r>
    </w:p>
    <w:p w:rsidR="00FF6954" w:rsidRPr="009869DB" w:rsidRDefault="00FF695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Направления развития обучаемых, как тренеров.</w:t>
      </w:r>
    </w:p>
    <w:p w:rsidR="00FF6954" w:rsidRPr="00E62452" w:rsidRDefault="00C047C7" w:rsidP="009869DB">
      <w:pPr>
        <w:keepNext/>
        <w:keepLines/>
        <w:numPr>
          <w:ilvl w:val="0"/>
          <w:numId w:val="37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Презентация тренера и тренинга</w:t>
      </w:r>
    </w:p>
    <w:p w:rsidR="00FF6954" w:rsidRPr="009869DB" w:rsidRDefault="00FF695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«Продажа» тренинга Заказчику обучения.</w:t>
      </w:r>
    </w:p>
    <w:p w:rsidR="00FF6954" w:rsidRPr="009869DB" w:rsidRDefault="00FF695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«Продажа» тренинга Обучаемым.</w:t>
      </w:r>
    </w:p>
    <w:p w:rsidR="00C047C7" w:rsidRPr="009869DB" w:rsidRDefault="00FF695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Начало тренинга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– презентация тренера 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в соответствии с целями и стилем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тренера.</w:t>
      </w:r>
    </w:p>
    <w:p w:rsidR="00FF6954" w:rsidRPr="009869DB" w:rsidRDefault="00FF695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Факторы успешной презентации.</w:t>
      </w:r>
    </w:p>
    <w:p w:rsidR="00443DE9" w:rsidRPr="00E62452" w:rsidRDefault="00443DE9" w:rsidP="009869DB">
      <w:pPr>
        <w:keepNext/>
        <w:keepLines/>
        <w:numPr>
          <w:ilvl w:val="0"/>
          <w:numId w:val="37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Создание</w:t>
      </w:r>
      <w:r w:rsidR="00C047C7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и поддержание контакта с участниками</w:t>
      </w:r>
    </w:p>
    <w:p w:rsidR="00443DE9" w:rsidRPr="009869DB" w:rsidRDefault="00443DE9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Организация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физического пространства</w:t>
      </w:r>
      <w:r w:rsidRPr="009869DB">
        <w:rPr>
          <w:rFonts w:eastAsia="Times New Roman" w:cs="Arial"/>
          <w:sz w:val="24"/>
          <w:szCs w:val="24"/>
          <w:lang w:eastAsia="ru-RU"/>
        </w:rPr>
        <w:t>. Столы, стулья и «как сидим» - влияние обстановки на контекст</w:t>
      </w:r>
      <w:r w:rsidR="0003522E" w:rsidRPr="009869DB">
        <w:rPr>
          <w:rFonts w:eastAsia="Times New Roman" w:cs="Arial"/>
          <w:sz w:val="24"/>
          <w:szCs w:val="24"/>
          <w:lang w:eastAsia="ru-RU"/>
        </w:rPr>
        <w:t xml:space="preserve"> 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тренинга. </w:t>
      </w:r>
    </w:p>
    <w:p w:rsidR="00443DE9" w:rsidRPr="009869DB" w:rsidRDefault="00443DE9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Имидж тренера. Трансляция имиджа через одежду. Харизматическое выделение или подстройка под группу. </w:t>
      </w:r>
    </w:p>
    <w:p w:rsidR="00443DE9" w:rsidRPr="009869DB" w:rsidRDefault="00443DE9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Восприятия 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эмоций 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участников 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и 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спонтанные 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высказывани</w:t>
      </w:r>
      <w:r w:rsidRPr="009869DB">
        <w:rPr>
          <w:rFonts w:eastAsia="Times New Roman" w:cs="Arial"/>
          <w:sz w:val="24"/>
          <w:szCs w:val="24"/>
          <w:lang w:eastAsia="ru-RU"/>
        </w:rPr>
        <w:t>я обучаемых.</w:t>
      </w:r>
      <w:r w:rsidR="0003522E" w:rsidRPr="009869DB">
        <w:rPr>
          <w:rFonts w:eastAsia="Times New Roman" w:cs="Arial"/>
          <w:sz w:val="24"/>
          <w:szCs w:val="24"/>
          <w:lang w:eastAsia="ru-RU"/>
        </w:rPr>
        <w:t xml:space="preserve"> 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Реагирование на конфликтогены.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C047C7" w:rsidRPr="009869DB" w:rsidRDefault="00443DE9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С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оздание атмосферы доверия и психологического комфорта</w:t>
      </w:r>
      <w:r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9869DB" w:rsidRDefault="00443DE9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Д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иагностика ожиданий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. Работа с 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запрос</w:t>
      </w:r>
      <w:r w:rsidRPr="009869DB">
        <w:rPr>
          <w:rFonts w:eastAsia="Times New Roman" w:cs="Arial"/>
          <w:sz w:val="24"/>
          <w:szCs w:val="24"/>
          <w:lang w:eastAsia="ru-RU"/>
        </w:rPr>
        <w:t>ами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участников тренинга</w:t>
      </w:r>
      <w:r w:rsidR="004E7F34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9869DB" w:rsidRDefault="00443DE9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У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правлени</w:t>
      </w:r>
      <w:r w:rsidR="0003522E" w:rsidRPr="009869DB">
        <w:rPr>
          <w:rFonts w:eastAsia="Times New Roman" w:cs="Arial"/>
          <w:sz w:val="24"/>
          <w:szCs w:val="24"/>
          <w:lang w:eastAsia="ru-RU"/>
        </w:rPr>
        <w:t>е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коммуникацией в группе</w:t>
      </w:r>
      <w:r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9869DB" w:rsidRDefault="00443DE9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В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лияние дистанции, жестикуляции, темпа и громкости речи</w:t>
      </w:r>
      <w:r w:rsidR="004E7F34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E7F34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Перенос фокуса внимания группы с тренера на себя и предмет тренинга.</w:t>
      </w:r>
    </w:p>
    <w:p w:rsidR="00682C0A" w:rsidRPr="00E62452" w:rsidRDefault="00682C0A" w:rsidP="009869DB">
      <w:pPr>
        <w:keepNext/>
        <w:keepLines/>
        <w:numPr>
          <w:ilvl w:val="0"/>
          <w:numId w:val="37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Создание у обучаемых</w:t>
      </w:r>
      <w:r w:rsidR="009869DB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мотивации к работе на тренинге</w:t>
      </w:r>
    </w:p>
    <w:p w:rsidR="00682C0A" w:rsidRPr="009869DB" w:rsidRDefault="00682C0A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Позиция «здесь и сейчас».</w:t>
      </w:r>
    </w:p>
    <w:p w:rsidR="00682C0A" w:rsidRPr="009869DB" w:rsidRDefault="00682C0A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Позиция тренера и участников – «Я имею все права…».</w:t>
      </w:r>
    </w:p>
    <w:p w:rsidR="00682C0A" w:rsidRPr="009869DB" w:rsidRDefault="00682C0A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Причин</w:t>
      </w:r>
      <w:r w:rsidR="0003522E" w:rsidRPr="009869DB">
        <w:rPr>
          <w:rFonts w:eastAsia="Times New Roman" w:cs="Arial"/>
          <w:sz w:val="24"/>
          <w:szCs w:val="24"/>
          <w:lang w:eastAsia="ru-RU"/>
        </w:rPr>
        <w:t>а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сопротивления обучению.</w:t>
      </w:r>
    </w:p>
    <w:p w:rsidR="00682C0A" w:rsidRPr="009869DB" w:rsidRDefault="00682C0A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Тренер и границы применения власти в аудитории.</w:t>
      </w:r>
    </w:p>
    <w:p w:rsidR="00C047C7" w:rsidRPr="009869DB" w:rsidRDefault="00682C0A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«Дружить» или «Строить» участников обучения.</w:t>
      </w:r>
    </w:p>
    <w:p w:rsidR="00682C0A" w:rsidRPr="009869DB" w:rsidRDefault="00682C0A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Формирование видения, как инструмент мотивации.</w:t>
      </w:r>
    </w:p>
    <w:p w:rsidR="00682C0A" w:rsidRPr="009869DB" w:rsidRDefault="00682C0A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Техника SPIN во взаимодействии тренера и группы.</w:t>
      </w:r>
    </w:p>
    <w:p w:rsidR="004E7F34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Искусство 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проблематизации</w:t>
      </w:r>
      <w:proofErr w:type="spellEnd"/>
      <w:r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43DE9" w:rsidRPr="00E62452" w:rsidRDefault="00443DE9" w:rsidP="009869DB">
      <w:pPr>
        <w:keepNext/>
        <w:keepLines/>
        <w:numPr>
          <w:ilvl w:val="0"/>
          <w:numId w:val="37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proofErr w:type="spellStart"/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Невербалика</w:t>
      </w:r>
      <w:proofErr w:type="spellEnd"/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в работе </w:t>
      </w:r>
      <w:r w:rsidR="009869DB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тренера</w:t>
      </w:r>
    </w:p>
    <w:p w:rsidR="00C047C7" w:rsidRPr="009869DB" w:rsidRDefault="00443DE9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Что транслирует 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невербально</w:t>
      </w:r>
      <w:r w:rsidR="0003522E" w:rsidRPr="009869DB">
        <w:rPr>
          <w:rFonts w:eastAsia="Times New Roman" w:cs="Arial"/>
          <w:sz w:val="24"/>
          <w:szCs w:val="24"/>
          <w:lang w:eastAsia="ru-RU"/>
        </w:rPr>
        <w:t>е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поведени</w:t>
      </w:r>
      <w:r w:rsidR="0003522E" w:rsidRPr="009869DB">
        <w:rPr>
          <w:rFonts w:eastAsia="Times New Roman" w:cs="Arial"/>
          <w:sz w:val="24"/>
          <w:szCs w:val="24"/>
          <w:lang w:eastAsia="ru-RU"/>
        </w:rPr>
        <w:t>е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участников тренинга</w:t>
      </w:r>
      <w:r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43DE9" w:rsidRPr="009869DB" w:rsidRDefault="00443DE9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Жесты в работе тренера. </w:t>
      </w:r>
      <w:r w:rsidR="00682C0A" w:rsidRPr="009869DB">
        <w:rPr>
          <w:rFonts w:eastAsia="Times New Roman" w:cs="Arial"/>
          <w:sz w:val="24"/>
          <w:szCs w:val="24"/>
          <w:lang w:eastAsia="ru-RU"/>
        </w:rPr>
        <w:t>Конгруэнтность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</w:t>
      </w:r>
      <w:r w:rsidR="00682C0A" w:rsidRPr="009869DB">
        <w:rPr>
          <w:rFonts w:eastAsia="Times New Roman" w:cs="Arial"/>
          <w:sz w:val="24"/>
          <w:szCs w:val="24"/>
          <w:lang w:eastAsia="ru-RU"/>
        </w:rPr>
        <w:t>получаемой по различным каналам информации.</w:t>
      </w:r>
    </w:p>
    <w:p w:rsidR="00443DE9" w:rsidRPr="009869DB" w:rsidRDefault="00443DE9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Управление невербальным поведением. Усиление влияния на участников.</w:t>
      </w:r>
    </w:p>
    <w:p w:rsidR="00682C0A" w:rsidRPr="009869DB" w:rsidRDefault="00682C0A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Действия (на уровне 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невербалики</w:t>
      </w:r>
      <w:proofErr w:type="spellEnd"/>
      <w:r w:rsidRPr="009869DB">
        <w:rPr>
          <w:rFonts w:eastAsia="Times New Roman" w:cs="Arial"/>
          <w:sz w:val="24"/>
          <w:szCs w:val="24"/>
          <w:lang w:eastAsia="ru-RU"/>
        </w:rPr>
        <w:t>)</w:t>
      </w:r>
      <w:r w:rsidR="0003522E" w:rsidRPr="009869DB">
        <w:rPr>
          <w:rFonts w:eastAsia="Times New Roman" w:cs="Arial"/>
          <w:sz w:val="24"/>
          <w:szCs w:val="24"/>
          <w:lang w:eastAsia="ru-RU"/>
        </w:rPr>
        <w:t xml:space="preserve">, </w:t>
      </w:r>
      <w:r w:rsidRPr="009869DB">
        <w:rPr>
          <w:rFonts w:eastAsia="Times New Roman" w:cs="Arial"/>
          <w:sz w:val="24"/>
          <w:szCs w:val="24"/>
          <w:lang w:eastAsia="ru-RU"/>
        </w:rPr>
        <w:t>ведущие к разрыву отношений тренера и обучаемых.</w:t>
      </w:r>
    </w:p>
    <w:p w:rsidR="00C047C7" w:rsidRPr="00E62452" w:rsidRDefault="00682C0A" w:rsidP="009869DB">
      <w:pPr>
        <w:keepNext/>
        <w:keepLines/>
        <w:numPr>
          <w:ilvl w:val="0"/>
          <w:numId w:val="37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У</w:t>
      </w:r>
      <w:r w:rsidR="00C047C7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правлени</w:t>
      </w:r>
      <w:r w:rsidR="009869DB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е процессом и группой</w:t>
      </w:r>
    </w:p>
    <w:p w:rsidR="00682C0A" w:rsidRPr="009869DB" w:rsidRDefault="00682C0A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Тренер, как лидер и организатор.</w:t>
      </w:r>
    </w:p>
    <w:p w:rsidR="00682C0A" w:rsidRPr="009869DB" w:rsidRDefault="00682C0A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Инструменты управления группой.</w:t>
      </w:r>
    </w:p>
    <w:p w:rsidR="00C047C7" w:rsidRPr="009869DB" w:rsidRDefault="00682C0A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Вопросы к аудитории, как, когда и что спрашивать.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</w:t>
      </w:r>
      <w:r w:rsidRPr="009869DB">
        <w:rPr>
          <w:rFonts w:eastAsia="Times New Roman" w:cs="Arial"/>
          <w:sz w:val="24"/>
          <w:szCs w:val="24"/>
          <w:lang w:eastAsia="ru-RU"/>
        </w:rPr>
        <w:t>Виды и назначение вопросов.</w:t>
      </w:r>
    </w:p>
    <w:p w:rsidR="004E7F34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Владение ин</w:t>
      </w:r>
      <w:r w:rsidR="00682C0A" w:rsidRPr="009869DB">
        <w:rPr>
          <w:rFonts w:eastAsia="Times New Roman" w:cs="Arial"/>
          <w:sz w:val="24"/>
          <w:szCs w:val="24"/>
          <w:lang w:eastAsia="ru-RU"/>
        </w:rPr>
        <w:t>ициативой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. Открывающие высказывания, 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резюмирование</w:t>
      </w:r>
      <w:proofErr w:type="spellEnd"/>
      <w:r w:rsidRPr="009869DB">
        <w:rPr>
          <w:rFonts w:eastAsia="Times New Roman" w:cs="Arial"/>
          <w:sz w:val="24"/>
          <w:szCs w:val="24"/>
          <w:lang w:eastAsia="ru-RU"/>
        </w:rPr>
        <w:t>, возвышение над группой, «дешевые» приемы получения авторитета.</w:t>
      </w:r>
    </w:p>
    <w:p w:rsidR="00C047C7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Приемы 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подстройки по темпу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. </w:t>
      </w:r>
      <w:r w:rsidR="0003522E" w:rsidRPr="009869DB">
        <w:rPr>
          <w:rFonts w:eastAsia="Times New Roman" w:cs="Arial"/>
          <w:sz w:val="24"/>
          <w:szCs w:val="24"/>
          <w:lang w:eastAsia="ru-RU"/>
        </w:rPr>
        <w:t xml:space="preserve"> 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Паузы, 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энеджайзеры</w:t>
      </w:r>
      <w:proofErr w:type="spellEnd"/>
      <w:r w:rsidRPr="009869DB">
        <w:rPr>
          <w:rFonts w:eastAsia="Times New Roman" w:cs="Arial"/>
          <w:sz w:val="24"/>
          <w:szCs w:val="24"/>
          <w:lang w:eastAsia="ru-RU"/>
        </w:rPr>
        <w:t xml:space="preserve"> 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и т.д.</w:t>
      </w:r>
    </w:p>
    <w:p w:rsidR="00C047C7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Т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ехники активного слушания (особенности восприятия и передачи информации, искажения информации, коммуникативные нюансы понимания, способы прояснения смысла)</w:t>
      </w:r>
      <w:r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арафраз</w:t>
      </w:r>
      <w:r w:rsidR="0003522E" w:rsidRPr="009869DB">
        <w:rPr>
          <w:rFonts w:eastAsia="Times New Roman" w:cs="Arial"/>
          <w:sz w:val="24"/>
          <w:szCs w:val="24"/>
          <w:lang w:eastAsia="ru-RU"/>
        </w:rPr>
        <w:t xml:space="preserve">, 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как метод «ведения» участников, управления темой дискуссии, нейтрализации сопротивления и деструктивных ролевых проявлений, проработки эмоций в группе</w:t>
      </w:r>
      <w:r w:rsidR="0003522E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E7F34" w:rsidRPr="00E62452" w:rsidRDefault="004E7F34" w:rsidP="009869DB">
      <w:pPr>
        <w:keepNext/>
        <w:keepLines/>
        <w:numPr>
          <w:ilvl w:val="0"/>
          <w:numId w:val="37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Навык к</w:t>
      </w:r>
      <w:r w:rsidR="00C047C7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онструктивн</w:t>
      </w: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ой</w:t>
      </w:r>
      <w:r w:rsidR="00C047C7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обратн</w:t>
      </w: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ой</w:t>
      </w:r>
      <w:r w:rsidR="00C047C7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связ</w:t>
      </w:r>
      <w:r w:rsidR="009869DB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и</w:t>
      </w:r>
    </w:p>
    <w:p w:rsidR="004E7F34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Обратная связь</w:t>
      </w:r>
      <w:r w:rsidR="0003522E" w:rsidRPr="009869DB">
        <w:rPr>
          <w:rFonts w:eastAsia="Times New Roman" w:cs="Arial"/>
          <w:sz w:val="24"/>
          <w:szCs w:val="24"/>
          <w:lang w:eastAsia="ru-RU"/>
        </w:rPr>
        <w:t>,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как метод обучения.</w:t>
      </w:r>
    </w:p>
    <w:p w:rsidR="00C047C7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Мотивирующая, корректирующая и прерывающая 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обратн</w:t>
      </w:r>
      <w:r w:rsidRPr="009869DB">
        <w:rPr>
          <w:rFonts w:eastAsia="Times New Roman" w:cs="Arial"/>
          <w:sz w:val="24"/>
          <w:szCs w:val="24"/>
          <w:lang w:eastAsia="ru-RU"/>
        </w:rPr>
        <w:t>ая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связ</w:t>
      </w:r>
      <w:r w:rsidRPr="009869DB">
        <w:rPr>
          <w:rFonts w:eastAsia="Times New Roman" w:cs="Arial"/>
          <w:sz w:val="24"/>
          <w:szCs w:val="24"/>
          <w:lang w:eastAsia="ru-RU"/>
        </w:rPr>
        <w:t>ь.</w:t>
      </w:r>
    </w:p>
    <w:p w:rsidR="00C047C7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ринципы построения конструктивной обратной связи</w:t>
      </w:r>
      <w:r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тработка навыков построения конструктивной обратной связи</w:t>
      </w:r>
      <w:r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E7F34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Управление обратной связью от обучаемых </w:t>
      </w:r>
      <w:r w:rsidR="00A10BA5" w:rsidRPr="009869DB">
        <w:rPr>
          <w:rFonts w:eastAsia="Times New Roman" w:cs="Arial"/>
          <w:sz w:val="24"/>
          <w:szCs w:val="24"/>
          <w:lang w:eastAsia="ru-RU"/>
        </w:rPr>
        <w:t xml:space="preserve">к </w:t>
      </w:r>
      <w:r w:rsidRPr="009869DB">
        <w:rPr>
          <w:rFonts w:eastAsia="Times New Roman" w:cs="Arial"/>
          <w:sz w:val="24"/>
          <w:szCs w:val="24"/>
          <w:lang w:eastAsia="ru-RU"/>
        </w:rPr>
        <w:t>обучаемому.</w:t>
      </w:r>
    </w:p>
    <w:p w:rsidR="004E7F34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Персональная чувствительность к восприятию обратной связи.</w:t>
      </w:r>
    </w:p>
    <w:p w:rsidR="004E7F34" w:rsidRPr="009869DB" w:rsidRDefault="004E7F34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В каких ситуациях обратная связь недопустима.</w:t>
      </w:r>
    </w:p>
    <w:p w:rsidR="00693B22" w:rsidRPr="00E62452" w:rsidRDefault="00693B22" w:rsidP="009869DB">
      <w:pPr>
        <w:keepNext/>
        <w:keepLines/>
        <w:numPr>
          <w:ilvl w:val="0"/>
          <w:numId w:val="37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Инди</w:t>
      </w:r>
      <w:r w:rsidR="009869DB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видуальное развитие сотрудников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Руководитель наставник. Наставничество и коучинг, в чем разница.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Цикл наставничества.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Отличия обучения взрослых от обучения детей.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Мотивирование обучаемого к развитию.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Постановка задач обучаемому.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Наблюдение за обучаемым.</w:t>
      </w:r>
      <w:r w:rsidR="00B16F3E" w:rsidRPr="009869DB">
        <w:rPr>
          <w:rFonts w:eastAsia="Times New Roman" w:cs="Arial"/>
          <w:sz w:val="24"/>
          <w:szCs w:val="24"/>
          <w:lang w:eastAsia="ru-RU"/>
        </w:rPr>
        <w:t xml:space="preserve"> Оценка компетенций.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Обратная связь обучаемому. Корректирующая беседа.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«Натаскивание» персонала – формирование навыка.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Специфика управления талантами.</w:t>
      </w:r>
    </w:p>
    <w:p w:rsidR="00693B22" w:rsidRPr="00E62452" w:rsidRDefault="00693B22" w:rsidP="009869DB">
      <w:pPr>
        <w:keepNext/>
        <w:keepLines/>
        <w:numPr>
          <w:ilvl w:val="0"/>
          <w:numId w:val="37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Предоставление</w:t>
      </w:r>
      <w:r w:rsidR="009869DB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Заказчику результатов обучения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Что ждет Заказчик от проведенного обучения. Мотивы и потребности Заказчика.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Продажа результатов – продажа идей.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Различия между assessment center и тренингом. Достоверность получаемых оценочных результатов.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По каким критериям производится оценка деятельности обучаемого на тренинге.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Границы конфиденциальности. Описание группы и описание отдельных сотрудников.</w:t>
      </w:r>
    </w:p>
    <w:p w:rsidR="00693B22" w:rsidRPr="009869DB" w:rsidRDefault="00693B2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Технология предоставления обратной связи Заказчику.</w:t>
      </w:r>
    </w:p>
    <w:p w:rsidR="00693B22" w:rsidRPr="007151FC" w:rsidRDefault="00693B22" w:rsidP="00C047C7">
      <w:pPr>
        <w:spacing w:after="0" w:line="210" w:lineRule="atLeast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693B22" w:rsidRPr="007151FC" w:rsidRDefault="00693B22" w:rsidP="00C047C7">
      <w:pPr>
        <w:spacing w:after="0" w:line="210" w:lineRule="atLeast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693B22" w:rsidRPr="007151FC" w:rsidRDefault="00693B22" w:rsidP="00C047C7">
      <w:pPr>
        <w:spacing w:after="0" w:line="210" w:lineRule="atLeast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EC2ABB" w:rsidRPr="007151FC" w:rsidRDefault="00EC2ABB" w:rsidP="00C047C7">
      <w:pPr>
        <w:spacing w:after="0" w:line="210" w:lineRule="atLeast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EC2ABB" w:rsidRDefault="009869DB" w:rsidP="00E62452">
      <w:pPr>
        <w:shd w:val="clear" w:color="auto" w:fill="632424"/>
        <w:spacing w:after="0" w:line="240" w:lineRule="auto"/>
        <w:rPr>
          <w:rFonts w:eastAsia="Times New Roman"/>
          <w:b/>
          <w:color w:val="FFFFFF"/>
          <w:spacing w:val="20"/>
          <w:sz w:val="26"/>
          <w:szCs w:val="26"/>
          <w:lang w:eastAsia="ru-RU"/>
        </w:rPr>
      </w:pPr>
      <w:r>
        <w:rPr>
          <w:rFonts w:eastAsia="Times New Roman"/>
          <w:b/>
          <w:color w:val="FFFFFF"/>
          <w:spacing w:val="20"/>
          <w:sz w:val="26"/>
          <w:szCs w:val="26"/>
          <w:lang w:eastAsia="ru-RU"/>
        </w:rPr>
        <w:t xml:space="preserve"> </w:t>
      </w:r>
      <w:r w:rsidR="00EC2ABB" w:rsidRPr="009869DB">
        <w:rPr>
          <w:rFonts w:eastAsia="Times New Roman"/>
          <w:b/>
          <w:color w:val="FFFFFF"/>
          <w:spacing w:val="20"/>
          <w:sz w:val="26"/>
          <w:szCs w:val="26"/>
          <w:lang w:eastAsia="ru-RU"/>
        </w:rPr>
        <w:t>Модуль 2</w:t>
      </w:r>
      <w:r w:rsidR="00937D42" w:rsidRPr="009869DB">
        <w:rPr>
          <w:rFonts w:eastAsia="Times New Roman"/>
          <w:b/>
          <w:color w:val="FFFFFF"/>
          <w:spacing w:val="20"/>
          <w:sz w:val="26"/>
          <w:szCs w:val="26"/>
          <w:lang w:eastAsia="ru-RU"/>
        </w:rPr>
        <w:t xml:space="preserve"> «Разработка, проведение, анализ результатов»</w:t>
      </w:r>
    </w:p>
    <w:p w:rsidR="00F41E05" w:rsidRPr="00F41E05" w:rsidRDefault="00F41E05" w:rsidP="009869DB">
      <w:pPr>
        <w:shd w:val="clear" w:color="auto" w:fill="660033"/>
        <w:spacing w:after="0" w:line="240" w:lineRule="auto"/>
        <w:rPr>
          <w:rFonts w:eastAsia="Times New Roman"/>
          <w:b/>
          <w:color w:val="FFFFFF"/>
          <w:spacing w:val="20"/>
          <w:sz w:val="2"/>
          <w:szCs w:val="2"/>
          <w:lang w:eastAsia="ru-RU"/>
        </w:rPr>
      </w:pPr>
    </w:p>
    <w:p w:rsidR="00937D42" w:rsidRPr="00E62452" w:rsidRDefault="00C047C7" w:rsidP="009869DB">
      <w:pPr>
        <w:keepNext/>
        <w:keepLines/>
        <w:numPr>
          <w:ilvl w:val="0"/>
          <w:numId w:val="39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Структура деятельности тренера</w:t>
      </w:r>
    </w:p>
    <w:p w:rsidR="00937D42" w:rsidRPr="009869DB" w:rsidRDefault="007569BC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Цель оправдывает средства.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937D42" w:rsidRPr="009869DB" w:rsidRDefault="00937D4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Творчество или ремесло. Действия по плану или ситуационный дизайн на тренинге.</w:t>
      </w:r>
      <w:r w:rsidR="007569BC" w:rsidRPr="009869DB">
        <w:rPr>
          <w:rFonts w:eastAsia="Times New Roman" w:cs="Arial"/>
          <w:sz w:val="24"/>
          <w:szCs w:val="24"/>
          <w:lang w:eastAsia="ru-RU"/>
        </w:rPr>
        <w:t xml:space="preserve"> Границы экспромта тренера и следования за группой.</w:t>
      </w:r>
    </w:p>
    <w:p w:rsidR="00937D42" w:rsidRPr="009869DB" w:rsidRDefault="00937D4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Уровни воздействие на группу (обучение, коррекция установок, формирование</w:t>
      </w:r>
      <w:r w:rsidR="007569BC" w:rsidRPr="009869DB">
        <w:rPr>
          <w:rFonts w:eastAsia="Times New Roman" w:cs="Arial"/>
          <w:sz w:val="24"/>
          <w:szCs w:val="24"/>
          <w:lang w:eastAsia="ru-RU"/>
        </w:rPr>
        <w:t xml:space="preserve"> видени</w:t>
      </w:r>
      <w:r w:rsidR="00054152" w:rsidRPr="009869DB">
        <w:rPr>
          <w:rFonts w:eastAsia="Times New Roman" w:cs="Arial"/>
          <w:sz w:val="24"/>
          <w:szCs w:val="24"/>
          <w:lang w:eastAsia="ru-RU"/>
        </w:rPr>
        <w:t>я</w:t>
      </w:r>
      <w:r w:rsidR="007569BC" w:rsidRPr="009869DB">
        <w:rPr>
          <w:rFonts w:eastAsia="Times New Roman" w:cs="Arial"/>
          <w:sz w:val="24"/>
          <w:szCs w:val="24"/>
          <w:lang w:eastAsia="ru-RU"/>
        </w:rPr>
        <w:t>, работа с ценностями, воспитание).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937D42" w:rsidRPr="009869DB" w:rsidRDefault="007569BC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Г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рупповая динамика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. </w:t>
      </w:r>
      <w:r w:rsidR="00054152" w:rsidRPr="009869DB">
        <w:rPr>
          <w:rFonts w:eastAsia="Times New Roman" w:cs="Arial"/>
          <w:sz w:val="24"/>
          <w:szCs w:val="24"/>
          <w:lang w:eastAsia="ru-RU"/>
        </w:rPr>
        <w:t xml:space="preserve"> </w:t>
      </w:r>
      <w:r w:rsidRPr="009869DB">
        <w:rPr>
          <w:rFonts w:eastAsia="Times New Roman" w:cs="Arial"/>
          <w:sz w:val="24"/>
          <w:szCs w:val="24"/>
          <w:lang w:eastAsia="ru-RU"/>
        </w:rPr>
        <w:t>Что это такое и зачем ей надо управлять.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937D42" w:rsidRPr="009869DB" w:rsidRDefault="007569BC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И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ндивидуальные особенности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групп.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C047C7" w:rsidRPr="009869DB" w:rsidRDefault="007569BC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Т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ренерская позиция</w:t>
      </w:r>
      <w:r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E62452" w:rsidRDefault="00937D42" w:rsidP="009869DB">
      <w:pPr>
        <w:keepNext/>
        <w:keepLines/>
        <w:numPr>
          <w:ilvl w:val="0"/>
          <w:numId w:val="39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Усвоение информации, л</w:t>
      </w:r>
      <w:r w:rsidR="00C047C7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огика </w:t>
      </w: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и психоло</w:t>
      </w:r>
      <w:r w:rsidR="009E05EC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гические особенности восприятия</w:t>
      </w:r>
    </w:p>
    <w:p w:rsidR="00937D42" w:rsidRPr="009869DB" w:rsidRDefault="00937D4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Особенности восприятия и декодирования информации. Классическая схема передачи информации.</w:t>
      </w:r>
    </w:p>
    <w:p w:rsidR="00937D42" w:rsidRPr="009869DB" w:rsidRDefault="00937D4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Происхождение ошибок в восприятии материала – основные причины непонимания, искажения и забывания информации.</w:t>
      </w:r>
    </w:p>
    <w:p w:rsidR="00C047C7" w:rsidRPr="009869DB" w:rsidRDefault="00937D4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С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труктурировани</w:t>
      </w:r>
      <w:r w:rsidRPr="009869DB">
        <w:rPr>
          <w:rFonts w:eastAsia="Times New Roman" w:cs="Arial"/>
          <w:sz w:val="24"/>
          <w:szCs w:val="24"/>
          <w:lang w:eastAsia="ru-RU"/>
        </w:rPr>
        <w:t>е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информации</w:t>
      </w:r>
      <w:r w:rsidRPr="009869DB">
        <w:rPr>
          <w:rFonts w:eastAsia="Times New Roman" w:cs="Arial"/>
          <w:sz w:val="24"/>
          <w:szCs w:val="24"/>
          <w:lang w:eastAsia="ru-RU"/>
        </w:rPr>
        <w:t>, как путь к облегчению запоминания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9869DB" w:rsidRDefault="00C047C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Временн</w:t>
      </w:r>
      <w:r w:rsidR="007569BC" w:rsidRPr="009869DB">
        <w:rPr>
          <w:rFonts w:eastAsia="Times New Roman" w:cs="Arial"/>
          <w:sz w:val="24"/>
          <w:szCs w:val="24"/>
          <w:lang w:eastAsia="ru-RU"/>
        </w:rPr>
        <w:t>ой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</w:t>
      </w:r>
      <w:r w:rsidR="007569BC" w:rsidRPr="009869DB">
        <w:rPr>
          <w:rFonts w:eastAsia="Times New Roman" w:cs="Arial"/>
          <w:sz w:val="24"/>
          <w:szCs w:val="24"/>
          <w:lang w:eastAsia="ru-RU"/>
        </w:rPr>
        <w:t>план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тренингового </w:t>
      </w:r>
      <w:r w:rsidR="00937D42" w:rsidRPr="009869DB">
        <w:rPr>
          <w:rFonts w:eastAsia="Times New Roman" w:cs="Arial"/>
          <w:sz w:val="24"/>
          <w:szCs w:val="24"/>
          <w:lang w:eastAsia="ru-RU"/>
        </w:rPr>
        <w:t>блока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- использование психологических закономерностей </w:t>
      </w:r>
      <w:r w:rsidR="00937D42" w:rsidRPr="009869DB">
        <w:rPr>
          <w:rFonts w:eastAsia="Times New Roman" w:cs="Arial"/>
          <w:sz w:val="24"/>
          <w:szCs w:val="24"/>
          <w:lang w:eastAsia="ru-RU"/>
        </w:rPr>
        <w:t xml:space="preserve">человека </w:t>
      </w:r>
      <w:r w:rsidRPr="009869DB">
        <w:rPr>
          <w:rFonts w:eastAsia="Times New Roman" w:cs="Arial"/>
          <w:sz w:val="24"/>
          <w:szCs w:val="24"/>
          <w:lang w:eastAsia="ru-RU"/>
        </w:rPr>
        <w:t>при п</w:t>
      </w:r>
      <w:r w:rsidR="00937D42" w:rsidRPr="009869DB">
        <w:rPr>
          <w:rFonts w:eastAsia="Times New Roman" w:cs="Arial"/>
          <w:sz w:val="24"/>
          <w:szCs w:val="24"/>
          <w:lang w:eastAsia="ru-RU"/>
        </w:rPr>
        <w:t>ланировании наполнения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тренинга.</w:t>
      </w:r>
    </w:p>
    <w:p w:rsidR="00937D42" w:rsidRPr="00E62452" w:rsidRDefault="007569BC" w:rsidP="009869DB">
      <w:pPr>
        <w:keepNext/>
        <w:keepLines/>
        <w:numPr>
          <w:ilvl w:val="0"/>
          <w:numId w:val="39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Инструменты тренинга</w:t>
      </w:r>
    </w:p>
    <w:p w:rsidR="007569BC" w:rsidRPr="009869DB" w:rsidRDefault="007569BC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Правила инструктирования.</w:t>
      </w:r>
    </w:p>
    <w:p w:rsidR="007569BC" w:rsidRPr="009869DB" w:rsidRDefault="007569BC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Способы контроля времени.</w:t>
      </w:r>
    </w:p>
    <w:p w:rsidR="00E91F47" w:rsidRPr="009869DB" w:rsidRDefault="00E91F4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Визуализация процесса – работа со слайдами и 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флипчатом</w:t>
      </w:r>
      <w:proofErr w:type="spellEnd"/>
      <w:r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7569BC" w:rsidRPr="009869DB" w:rsidRDefault="007569BC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Организация работы в мини-группах.</w:t>
      </w:r>
    </w:p>
    <w:p w:rsidR="007569BC" w:rsidRPr="009869DB" w:rsidRDefault="007569BC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Мини-лекция и дискуссия.</w:t>
      </w:r>
    </w:p>
    <w:p w:rsidR="00E91F47" w:rsidRPr="009869DB" w:rsidRDefault="00E91F4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Решение кейсов.</w:t>
      </w:r>
    </w:p>
    <w:p w:rsidR="00E91F47" w:rsidRPr="009869DB" w:rsidRDefault="00E91F4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Тестирование на тренинге.</w:t>
      </w:r>
    </w:p>
    <w:p w:rsidR="007569BC" w:rsidRPr="009869DB" w:rsidRDefault="007569BC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Ролевая игра.</w:t>
      </w:r>
      <w:r w:rsidR="00E91F47" w:rsidRPr="009869DB">
        <w:rPr>
          <w:rFonts w:eastAsia="Times New Roman" w:cs="Arial"/>
          <w:sz w:val="24"/>
          <w:szCs w:val="24"/>
          <w:lang w:eastAsia="ru-RU"/>
        </w:rPr>
        <w:t xml:space="preserve"> Деловая игра.</w:t>
      </w:r>
    </w:p>
    <w:p w:rsidR="00E91F47" w:rsidRPr="009869DB" w:rsidRDefault="00E91F4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Задания – «подставы».</w:t>
      </w:r>
    </w:p>
    <w:p w:rsidR="007569BC" w:rsidRPr="009869DB" w:rsidRDefault="007569BC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Использование метафорических игр и сравнений.</w:t>
      </w:r>
    </w:p>
    <w:p w:rsidR="00E91F47" w:rsidRPr="009869DB" w:rsidRDefault="00E91F4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Работа с видеокамерой.</w:t>
      </w:r>
    </w:p>
    <w:p w:rsidR="00C047C7" w:rsidRPr="009869DB" w:rsidRDefault="00E91F4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Трансформация временной продолжительности в зависимости от инструмента.</w:t>
      </w:r>
    </w:p>
    <w:p w:rsidR="007569BC" w:rsidRPr="00E62452" w:rsidRDefault="007569BC" w:rsidP="009869DB">
      <w:pPr>
        <w:keepNext/>
        <w:keepLines/>
        <w:numPr>
          <w:ilvl w:val="0"/>
          <w:numId w:val="39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Методы и техники построения содержания тренинга</w:t>
      </w:r>
    </w:p>
    <w:p w:rsidR="00937D42" w:rsidRPr="009869DB" w:rsidRDefault="00937D4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Тренинг, как продукт. </w:t>
      </w:r>
    </w:p>
    <w:p w:rsidR="00937D42" w:rsidRPr="009869DB" w:rsidRDefault="00937D4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Стандарт оформления материалов тренинга. </w:t>
      </w:r>
    </w:p>
    <w:p w:rsidR="00937D42" w:rsidRPr="009869DB" w:rsidRDefault="00937D4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Тетрадь тренера – объем, подробность, кодировка информации.</w:t>
      </w:r>
    </w:p>
    <w:p w:rsidR="00C047C7" w:rsidRPr="00E62452" w:rsidRDefault="00C047C7" w:rsidP="009869DB">
      <w:pPr>
        <w:keepNext/>
        <w:keepLines/>
        <w:numPr>
          <w:ilvl w:val="0"/>
          <w:numId w:val="39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Управление групповой динамикой</w:t>
      </w:r>
    </w:p>
    <w:p w:rsidR="00C047C7" w:rsidRPr="009869DB" w:rsidRDefault="00C047C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Закономерности поведения группы и возможности влиять на группу с учетом этих закономерностей</w:t>
      </w:r>
      <w:r w:rsidR="008A32E5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9869DB" w:rsidRDefault="00C047C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Технология работы с агрессией и сопротивлением в группе</w:t>
      </w:r>
      <w:r w:rsidR="008A32E5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9869DB" w:rsidRDefault="00C047C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Дискуссии на посторонние темы или споры</w:t>
      </w:r>
      <w:r w:rsidR="008A32E5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9869DB" w:rsidRDefault="008A32E5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Давление группы.</w:t>
      </w:r>
    </w:p>
    <w:p w:rsidR="008A32E5" w:rsidRPr="009869DB" w:rsidRDefault="008A32E5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Способы повышения и понижение динамики в группе.</w:t>
      </w:r>
    </w:p>
    <w:p w:rsidR="00C047C7" w:rsidRPr="00E62452" w:rsidRDefault="00C047C7" w:rsidP="009869DB">
      <w:pPr>
        <w:keepNext/>
        <w:keepLines/>
        <w:numPr>
          <w:ilvl w:val="0"/>
          <w:numId w:val="39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Работа с индивидуальными особенностями участников</w:t>
      </w:r>
    </w:p>
    <w:p w:rsidR="00C047C7" w:rsidRPr="009869DB" w:rsidRDefault="00C047C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Мотивация и демотивация, причины сопротивления</w:t>
      </w:r>
      <w:r w:rsidR="008A32E5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9869DB" w:rsidRDefault="00C047C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Профилактика сопротивления участников</w:t>
      </w:r>
      <w:r w:rsidR="008A32E5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8A32E5" w:rsidRPr="009869DB" w:rsidRDefault="008A32E5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Вовлечение участников в работу.</w:t>
      </w:r>
    </w:p>
    <w:p w:rsidR="00C047C7" w:rsidRPr="009869DB" w:rsidRDefault="008A32E5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Роли обучаемых. 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>Деструктивные роли в группе</w:t>
      </w:r>
      <w:r w:rsidRPr="009869DB">
        <w:rPr>
          <w:rFonts w:eastAsia="Times New Roman" w:cs="Arial"/>
          <w:sz w:val="24"/>
          <w:szCs w:val="24"/>
          <w:lang w:eastAsia="ru-RU"/>
        </w:rPr>
        <w:t>.</w:t>
      </w:r>
      <w:r w:rsidR="00C047C7" w:rsidRPr="009869DB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C047C7" w:rsidRPr="009869DB" w:rsidRDefault="00C047C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Методы работы со «сложными» участниками группы</w:t>
      </w:r>
      <w:r w:rsidR="008A32E5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E62452" w:rsidRDefault="00E91F47" w:rsidP="009869DB">
      <w:pPr>
        <w:keepNext/>
        <w:keepLines/>
        <w:numPr>
          <w:ilvl w:val="0"/>
          <w:numId w:val="39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Э</w:t>
      </w:r>
      <w:r w:rsidR="00C047C7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ффективност</w:t>
      </w: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ь</w:t>
      </w:r>
      <w:r w:rsidR="00C047C7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обучения</w:t>
      </w:r>
    </w:p>
    <w:p w:rsidR="008A32E5" w:rsidRPr="009869DB" w:rsidRDefault="008A32E5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Задачи тренера при подготовке обучения и поддержке его результатов.</w:t>
      </w:r>
    </w:p>
    <w:p w:rsidR="00E91F47" w:rsidRPr="009869DB" w:rsidRDefault="00E91F4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Значение пост</w:t>
      </w:r>
      <w:r w:rsidR="00054152" w:rsidRPr="009869DB">
        <w:rPr>
          <w:rFonts w:eastAsia="Times New Roman" w:cs="Arial"/>
          <w:sz w:val="24"/>
          <w:szCs w:val="24"/>
          <w:lang w:eastAsia="ru-RU"/>
        </w:rPr>
        <w:t>-</w:t>
      </w:r>
      <w:r w:rsidRPr="009869DB">
        <w:rPr>
          <w:rFonts w:eastAsia="Times New Roman" w:cs="Arial"/>
          <w:sz w:val="24"/>
          <w:szCs w:val="24"/>
          <w:lang w:eastAsia="ru-RU"/>
        </w:rPr>
        <w:t>тренинга.</w:t>
      </w:r>
    </w:p>
    <w:p w:rsidR="00E91F47" w:rsidRPr="009869DB" w:rsidRDefault="00E91F4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Формы организации пост</w:t>
      </w:r>
      <w:r w:rsidR="00054152" w:rsidRPr="009869DB">
        <w:rPr>
          <w:rFonts w:eastAsia="Times New Roman" w:cs="Arial"/>
          <w:sz w:val="24"/>
          <w:szCs w:val="24"/>
          <w:lang w:eastAsia="ru-RU"/>
        </w:rPr>
        <w:t>-</w:t>
      </w:r>
      <w:r w:rsidRPr="009869DB">
        <w:rPr>
          <w:rFonts w:eastAsia="Times New Roman" w:cs="Arial"/>
          <w:sz w:val="24"/>
          <w:szCs w:val="24"/>
          <w:lang w:eastAsia="ru-RU"/>
        </w:rPr>
        <w:t>тренинга.</w:t>
      </w:r>
    </w:p>
    <w:p w:rsidR="00E91F47" w:rsidRPr="009869DB" w:rsidRDefault="00E91F4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Уровни оценки эффективности. Модель </w:t>
      </w:r>
      <w:r w:rsidR="008A32E5" w:rsidRPr="009869DB">
        <w:rPr>
          <w:rFonts w:eastAsia="Times New Roman" w:cs="Arial"/>
          <w:sz w:val="24"/>
          <w:szCs w:val="24"/>
          <w:lang w:eastAsia="ru-RU"/>
        </w:rPr>
        <w:t xml:space="preserve">Дональда </w:t>
      </w:r>
      <w:proofErr w:type="spellStart"/>
      <w:r w:rsidR="008A32E5" w:rsidRPr="009869DB">
        <w:rPr>
          <w:rFonts w:eastAsia="Times New Roman" w:cs="Arial"/>
          <w:sz w:val="24"/>
          <w:szCs w:val="24"/>
          <w:lang w:eastAsia="ru-RU"/>
        </w:rPr>
        <w:t>Киркпатрика</w:t>
      </w:r>
      <w:proofErr w:type="spellEnd"/>
      <w:r w:rsidR="008A32E5" w:rsidRPr="009869DB">
        <w:rPr>
          <w:rFonts w:eastAsia="Times New Roman" w:cs="Arial"/>
          <w:sz w:val="24"/>
          <w:szCs w:val="24"/>
          <w:lang w:eastAsia="ru-RU"/>
        </w:rPr>
        <w:t xml:space="preserve"> (</w:t>
      </w:r>
      <w:proofErr w:type="spellStart"/>
      <w:r w:rsidR="008A32E5" w:rsidRPr="009869DB">
        <w:rPr>
          <w:rFonts w:eastAsia="Times New Roman" w:cs="Arial"/>
          <w:sz w:val="24"/>
          <w:szCs w:val="24"/>
          <w:lang w:eastAsia="ru-RU"/>
        </w:rPr>
        <w:t>Donald</w:t>
      </w:r>
      <w:proofErr w:type="spellEnd"/>
      <w:r w:rsidR="008A32E5" w:rsidRPr="009869DB">
        <w:rPr>
          <w:rFonts w:eastAsia="Times New Roman" w:cs="Arial"/>
          <w:sz w:val="24"/>
          <w:szCs w:val="24"/>
          <w:lang w:eastAsia="ru-RU"/>
        </w:rPr>
        <w:t xml:space="preserve"> L </w:t>
      </w:r>
      <w:proofErr w:type="spellStart"/>
      <w:r w:rsidR="008A32E5" w:rsidRPr="009869DB">
        <w:rPr>
          <w:rFonts w:eastAsia="Times New Roman" w:cs="Arial"/>
          <w:sz w:val="24"/>
          <w:szCs w:val="24"/>
          <w:lang w:eastAsia="ru-RU"/>
        </w:rPr>
        <w:t>Kirkpatrick</w:t>
      </w:r>
      <w:proofErr w:type="spellEnd"/>
      <w:r w:rsidR="008A32E5" w:rsidRPr="009869DB">
        <w:rPr>
          <w:rFonts w:eastAsia="Times New Roman" w:cs="Arial"/>
          <w:sz w:val="24"/>
          <w:szCs w:val="24"/>
          <w:lang w:eastAsia="ru-RU"/>
        </w:rPr>
        <w:t>).</w:t>
      </w:r>
    </w:p>
    <w:p w:rsidR="00C047C7" w:rsidRPr="009869DB" w:rsidRDefault="00C047C7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Критерии оценки эффективности тренинга</w:t>
      </w:r>
      <w:r w:rsidR="008A32E5" w:rsidRPr="009869DB">
        <w:rPr>
          <w:rFonts w:eastAsia="Times New Roman" w:cs="Arial"/>
          <w:sz w:val="24"/>
          <w:szCs w:val="24"/>
          <w:lang w:eastAsia="ru-RU"/>
        </w:rPr>
        <w:t>. Тренинг, как проект.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EC2ABB" w:rsidRPr="007151FC" w:rsidRDefault="009E05EC" w:rsidP="009E05EC">
      <w:pPr>
        <w:spacing w:after="0" w:line="240" w:lineRule="auto"/>
        <w:rPr>
          <w:rFonts w:cs="Arial"/>
          <w:sz w:val="2"/>
          <w:szCs w:val="2"/>
        </w:rPr>
      </w:pPr>
      <w:r w:rsidRPr="007151FC">
        <w:rPr>
          <w:rFonts w:cs="Arial"/>
        </w:rPr>
        <w:br w:type="page"/>
      </w:r>
    </w:p>
    <w:p w:rsidR="00EC2ABB" w:rsidRDefault="009869DB" w:rsidP="00E62452">
      <w:pPr>
        <w:shd w:val="clear" w:color="auto" w:fill="632424"/>
        <w:spacing w:after="0" w:line="240" w:lineRule="auto"/>
        <w:rPr>
          <w:rFonts w:eastAsia="Times New Roman"/>
          <w:b/>
          <w:color w:val="FFFFFF"/>
          <w:spacing w:val="20"/>
          <w:sz w:val="26"/>
          <w:szCs w:val="26"/>
          <w:lang w:eastAsia="ru-RU"/>
        </w:rPr>
      </w:pPr>
      <w:r>
        <w:rPr>
          <w:rFonts w:eastAsia="Times New Roman"/>
          <w:b/>
          <w:color w:val="FFFFFF"/>
          <w:spacing w:val="20"/>
          <w:sz w:val="26"/>
          <w:szCs w:val="26"/>
          <w:lang w:eastAsia="ru-RU"/>
        </w:rPr>
        <w:t xml:space="preserve"> </w:t>
      </w:r>
      <w:r w:rsidR="00EC2ABB" w:rsidRPr="009869DB">
        <w:rPr>
          <w:rFonts w:eastAsia="Times New Roman"/>
          <w:b/>
          <w:color w:val="FFFFFF"/>
          <w:spacing w:val="20"/>
          <w:sz w:val="26"/>
          <w:szCs w:val="26"/>
          <w:lang w:eastAsia="ru-RU"/>
        </w:rPr>
        <w:t>Модуль 3</w:t>
      </w:r>
      <w:r w:rsidR="008A32E5" w:rsidRPr="009869DB">
        <w:rPr>
          <w:rFonts w:eastAsia="Times New Roman"/>
          <w:b/>
          <w:color w:val="FFFFFF"/>
          <w:spacing w:val="20"/>
          <w:sz w:val="26"/>
          <w:szCs w:val="26"/>
          <w:lang w:eastAsia="ru-RU"/>
        </w:rPr>
        <w:t xml:space="preserve"> «Мастерство тренера»</w:t>
      </w:r>
    </w:p>
    <w:p w:rsidR="00F41E05" w:rsidRPr="00F41E05" w:rsidRDefault="00F41E05" w:rsidP="009869DB">
      <w:pPr>
        <w:shd w:val="clear" w:color="auto" w:fill="660033"/>
        <w:spacing w:after="0" w:line="240" w:lineRule="auto"/>
        <w:rPr>
          <w:rFonts w:eastAsia="Times New Roman"/>
          <w:b/>
          <w:color w:val="FFFFFF"/>
          <w:spacing w:val="20"/>
          <w:sz w:val="2"/>
          <w:szCs w:val="2"/>
          <w:lang w:eastAsia="ru-RU"/>
        </w:rPr>
      </w:pPr>
    </w:p>
    <w:p w:rsidR="00E153C6" w:rsidRPr="00E62452" w:rsidRDefault="009E05EC" w:rsidP="009869DB">
      <w:pPr>
        <w:keepNext/>
        <w:keepLines/>
        <w:numPr>
          <w:ilvl w:val="0"/>
          <w:numId w:val="38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Фасилитация</w:t>
      </w:r>
    </w:p>
    <w:p w:rsidR="004F3BB6" w:rsidRPr="00E62452" w:rsidRDefault="00E153C6" w:rsidP="00CE0761">
      <w:pPr>
        <w:keepNext/>
        <w:spacing w:before="240" w:after="120" w:line="210" w:lineRule="atLeast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1.</w:t>
      </w:r>
      <w:r w:rsidR="008A32E5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1. </w:t>
      </w:r>
      <w:r w:rsidR="004F3BB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Фасилитация</w:t>
      </w:r>
      <w:r w:rsidR="00054152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,</w:t>
      </w:r>
      <w:r w:rsidR="004F3BB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как метод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Кто такой 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фасилитатор</w:t>
      </w:r>
      <w:proofErr w:type="spellEnd"/>
      <w:r w:rsidRPr="009869DB">
        <w:rPr>
          <w:rFonts w:eastAsia="Times New Roman" w:cs="Arial"/>
          <w:sz w:val="24"/>
          <w:szCs w:val="24"/>
          <w:lang w:eastAsia="ru-RU"/>
        </w:rPr>
        <w:t>?</w:t>
      </w:r>
    </w:p>
    <w:p w:rsidR="004F3BB6" w:rsidRPr="009869DB" w:rsidRDefault="004F3BB6" w:rsidP="009869DB">
      <w:pPr>
        <w:tabs>
          <w:tab w:val="num" w:pos="426"/>
        </w:tabs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Когда и для чего необходима</w:t>
      </w:r>
      <w:r w:rsidR="00054152" w:rsidRPr="009869DB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фасилитация</w:t>
      </w:r>
      <w:proofErr w:type="spellEnd"/>
      <w:r w:rsidR="005B175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tabs>
          <w:tab w:val="num" w:pos="426"/>
        </w:tabs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Разница между 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фасилитацией</w:t>
      </w:r>
      <w:proofErr w:type="spellEnd"/>
      <w:r w:rsidRPr="009869DB">
        <w:rPr>
          <w:rFonts w:eastAsia="Times New Roman" w:cs="Arial"/>
          <w:sz w:val="24"/>
          <w:szCs w:val="24"/>
          <w:lang w:eastAsia="ru-RU"/>
        </w:rPr>
        <w:t xml:space="preserve"> и 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инструктированием.</w:t>
      </w:r>
    </w:p>
    <w:p w:rsidR="004F3BB6" w:rsidRPr="00E62452" w:rsidRDefault="00E153C6" w:rsidP="00CE0761">
      <w:pPr>
        <w:keepNext/>
        <w:spacing w:before="240" w:after="120" w:line="210" w:lineRule="atLeast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1.</w:t>
      </w:r>
      <w:r w:rsidR="008A32E5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2. </w:t>
      </w:r>
      <w:r w:rsidR="004F3BB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Планирование и дизайн процесса фасилитации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Этапы разработки программы и плана фасилитации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Универсальные элементы дизайна программы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Методы создания позитивной рабочей атмосферы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E62452" w:rsidRDefault="00E153C6" w:rsidP="00CE0761">
      <w:pPr>
        <w:keepNext/>
        <w:spacing w:before="240" w:after="120" w:line="210" w:lineRule="atLeast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1.</w:t>
      </w:r>
      <w:r w:rsidR="008A32E5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3. </w:t>
      </w:r>
      <w:r w:rsidR="005B175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О</w:t>
      </w:r>
      <w:r w:rsidR="004F3BB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сновны</w:t>
      </w:r>
      <w:r w:rsidR="005B175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е</w:t>
      </w:r>
      <w:r w:rsidR="004F3BB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навык</w:t>
      </w:r>
      <w:r w:rsidR="005B175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и</w:t>
      </w:r>
      <w:r w:rsidR="004F3BB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фасилитации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Методы ведения группового процесса: парафраз, «вытягивание» участников, 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отзеркаливание</w:t>
      </w:r>
      <w:proofErr w:type="spellEnd"/>
      <w:r w:rsidRPr="009869DB">
        <w:rPr>
          <w:rFonts w:eastAsia="Times New Roman" w:cs="Arial"/>
          <w:sz w:val="24"/>
          <w:szCs w:val="24"/>
          <w:lang w:eastAsia="ru-RU"/>
        </w:rPr>
        <w:t>, сбор идей, упорядочение/регулировка, фиксирование, поощрение, балансирование, создание пространства, намеренное молчание, активное слушание, открытые вопросы, мозговой штурм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5B175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М</w:t>
      </w:r>
      <w:r w:rsidR="004F3BB6" w:rsidRPr="009869DB">
        <w:rPr>
          <w:rFonts w:eastAsia="Times New Roman" w:cs="Arial"/>
          <w:sz w:val="24"/>
          <w:szCs w:val="24"/>
          <w:lang w:eastAsia="ru-RU"/>
        </w:rPr>
        <w:t>етоды эффективной работы с проблемными вопросами</w:t>
      </w:r>
      <w:r w:rsidR="00054152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Специфика различных групп (женщины, </w:t>
      </w:r>
      <w:proofErr w:type="spellStart"/>
      <w:proofErr w:type="gramStart"/>
      <w:r w:rsidRPr="009869DB">
        <w:rPr>
          <w:rFonts w:eastAsia="Times New Roman" w:cs="Arial"/>
          <w:sz w:val="24"/>
          <w:szCs w:val="24"/>
          <w:lang w:eastAsia="ru-RU"/>
        </w:rPr>
        <w:t>гос.служащие</w:t>
      </w:r>
      <w:proofErr w:type="spellEnd"/>
      <w:proofErr w:type="gramEnd"/>
      <w:r w:rsidRPr="009869DB">
        <w:rPr>
          <w:rFonts w:eastAsia="Times New Roman" w:cs="Arial"/>
          <w:sz w:val="24"/>
          <w:szCs w:val="24"/>
          <w:lang w:eastAsia="ru-RU"/>
        </w:rPr>
        <w:t xml:space="preserve">, топ-менеджеры, 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фронт-персонал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и т.д.)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Управление конфликтами</w:t>
      </w:r>
      <w:r w:rsidR="00054152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Структурирование (обсуждений)</w:t>
      </w:r>
      <w:r w:rsidR="00054152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E62452" w:rsidRDefault="00E153C6" w:rsidP="00CE0761">
      <w:pPr>
        <w:keepNext/>
        <w:spacing w:before="240" w:after="120" w:line="210" w:lineRule="atLeast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1.</w:t>
      </w:r>
      <w:r w:rsidR="008A32E5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4</w:t>
      </w:r>
      <w:r w:rsidR="004F3BB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. Отработка основных навыков фасилитации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Разработка собственных мини сессий для самостоятельной фасилитации 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 xml:space="preserve">на </w:t>
      </w:r>
      <w:r w:rsidRPr="009869DB">
        <w:rPr>
          <w:rFonts w:eastAsia="Times New Roman" w:cs="Arial"/>
          <w:sz w:val="24"/>
          <w:szCs w:val="24"/>
          <w:lang w:eastAsia="ru-RU"/>
        </w:rPr>
        <w:t>тренинг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е.</w:t>
      </w:r>
    </w:p>
    <w:p w:rsidR="008A32E5" w:rsidRPr="009869DB" w:rsidRDefault="008A32E5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Фасилитация участниками их собственных мини сессий с получением обратной связи от коллег и от тренера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8A32E5" w:rsidRPr="009869DB" w:rsidRDefault="008A32E5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Разработка индивидуальных планов развития навыков фасилитации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E153C6" w:rsidRPr="00E62452" w:rsidRDefault="00E153C6" w:rsidP="009869DB">
      <w:pPr>
        <w:keepNext/>
        <w:keepLines/>
        <w:numPr>
          <w:ilvl w:val="0"/>
          <w:numId w:val="38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Видеоанализ</w:t>
      </w:r>
      <w:r w:rsidR="00CE0761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и обратная связь</w:t>
      </w:r>
    </w:p>
    <w:p w:rsidR="004F3BB6" w:rsidRPr="00E62452" w:rsidRDefault="00E153C6" w:rsidP="00CE0761">
      <w:pPr>
        <w:keepNext/>
        <w:spacing w:before="240" w:after="120" w:line="210" w:lineRule="atLeast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2.1.</w:t>
      </w:r>
      <w:r w:rsidR="004F3BB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</w:t>
      </w:r>
      <w:r w:rsidR="005B175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Видеоана</w:t>
      </w:r>
      <w:r w:rsidR="009E05EC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лиз и обратная связь в тренинге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Обратная связь в тренинге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Видеоанализ</w:t>
      </w:r>
      <w:r w:rsidR="00054152" w:rsidRPr="009869DB">
        <w:rPr>
          <w:rFonts w:eastAsia="Times New Roman" w:cs="Arial"/>
          <w:sz w:val="24"/>
          <w:szCs w:val="24"/>
          <w:lang w:eastAsia="ru-RU"/>
        </w:rPr>
        <w:t>,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как тренинговый метод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Область применения видеоанализа: обратная связь участникам при формировании коммуникативных умений, фиксация результатов, донесение информации и иллюстрации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Что дает видеоанализ? Окна 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Джохари</w:t>
      </w:r>
      <w:proofErr w:type="spellEnd"/>
      <w:r w:rsidRPr="009869DB">
        <w:rPr>
          <w:rFonts w:eastAsia="Times New Roman" w:cs="Arial"/>
          <w:sz w:val="24"/>
          <w:szCs w:val="24"/>
          <w:lang w:eastAsia="ru-RU"/>
        </w:rPr>
        <w:t xml:space="preserve"> – как мы видим себя и как нас видят другие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5B175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Сложности и ошибки использования метода</w:t>
      </w:r>
      <w:r w:rsidR="005B175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E62452" w:rsidRDefault="00E153C6" w:rsidP="00CE0761">
      <w:pPr>
        <w:keepNext/>
        <w:spacing w:before="240" w:after="120" w:line="210" w:lineRule="atLeast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2.2.</w:t>
      </w:r>
      <w:r w:rsidR="004F3BB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Материал для анализа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Запись и отбор материала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Выделение и структурирование ключевых моментов, важных для анализа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5B1756" w:rsidRPr="009869DB" w:rsidRDefault="005B175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Расчет времени записи и разбора – факторы влияния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E62452" w:rsidRDefault="00E153C6" w:rsidP="00CE0761">
      <w:pPr>
        <w:keepNext/>
        <w:spacing w:before="240" w:after="120" w:line="210" w:lineRule="atLeast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2.3.</w:t>
      </w:r>
      <w:r w:rsidR="004F3BB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 xml:space="preserve"> Мотивация участников на работу с видео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Мотивирующая инструкция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Причины сопротивления и его проявления («ступор», отказ)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Приемы профилактики и снятия сопротивления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E62452" w:rsidRDefault="00E153C6" w:rsidP="00CE0761">
      <w:pPr>
        <w:keepNext/>
        <w:spacing w:before="240" w:after="120" w:line="210" w:lineRule="atLeast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2.4</w:t>
      </w:r>
      <w:r w:rsidR="004F3BB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. Принципы видео-обратной связи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Психологическая позиция тренера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Различия работы с </w:t>
      </w:r>
      <w:proofErr w:type="spellStart"/>
      <w:r w:rsidRPr="009869DB">
        <w:rPr>
          <w:rFonts w:eastAsia="Times New Roman" w:cs="Arial"/>
          <w:sz w:val="24"/>
          <w:szCs w:val="24"/>
          <w:lang w:eastAsia="ru-RU"/>
        </w:rPr>
        <w:t>проблематизирующими</w:t>
      </w:r>
      <w:proofErr w:type="spellEnd"/>
      <w:r w:rsidRPr="009869DB">
        <w:rPr>
          <w:rFonts w:eastAsia="Times New Roman" w:cs="Arial"/>
          <w:sz w:val="24"/>
          <w:szCs w:val="24"/>
          <w:lang w:eastAsia="ru-RU"/>
        </w:rPr>
        <w:t xml:space="preserve"> и отрабатывающими упражнениями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5B1756" w:rsidRPr="009869DB" w:rsidRDefault="005B175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Подбор видеофрагмента</w:t>
      </w:r>
      <w:r w:rsidR="00054152" w:rsidRPr="009869DB">
        <w:rPr>
          <w:rFonts w:eastAsia="Times New Roman" w:cs="Arial"/>
          <w:sz w:val="24"/>
          <w:szCs w:val="24"/>
          <w:lang w:eastAsia="ru-RU"/>
        </w:rPr>
        <w:t>,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как наглядной модели изучаемого процесса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Алгоритм разбора – последовательность действий тренера и участников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054152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 xml:space="preserve">Выделение объектов для разбора </w:t>
      </w:r>
      <w:r w:rsidR="004F3BB6" w:rsidRPr="009869DB">
        <w:rPr>
          <w:rFonts w:eastAsia="Times New Roman" w:cs="Arial"/>
          <w:sz w:val="24"/>
          <w:szCs w:val="24"/>
          <w:lang w:eastAsia="ru-RU"/>
        </w:rPr>
        <w:t>поведения: описание и анализ фактических действий участников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E62452" w:rsidRDefault="00E153C6" w:rsidP="00CE0761">
      <w:pPr>
        <w:keepNext/>
        <w:spacing w:before="240" w:after="120" w:line="210" w:lineRule="atLeast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2.5</w:t>
      </w:r>
      <w:r w:rsidR="004F3BB6"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. Технические приемы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Виды камер: цифровые, аналоговые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Тип просмотра - через TV, компьютер и мультимедиа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4F3BB6" w:rsidRPr="009869DB" w:rsidRDefault="004F3BB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Особенности записи для подготовки к разному типу просмотра</w:t>
      </w:r>
      <w:r w:rsidR="00E153C6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E153C6" w:rsidRPr="00E62452" w:rsidRDefault="009E05EC" w:rsidP="009869DB">
      <w:pPr>
        <w:keepNext/>
        <w:keepLines/>
        <w:numPr>
          <w:ilvl w:val="0"/>
          <w:numId w:val="38"/>
        </w:numPr>
        <w:spacing w:before="240" w:after="120" w:line="240" w:lineRule="auto"/>
        <w:ind w:left="357" w:hanging="357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E62452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Публичные выступления</w:t>
      </w:r>
    </w:p>
    <w:p w:rsidR="00E153C6" w:rsidRPr="009869DB" w:rsidRDefault="00E153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Что дает оратор аудитории.</w:t>
      </w:r>
    </w:p>
    <w:p w:rsidR="00E153C6" w:rsidRPr="009869DB" w:rsidRDefault="00E153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Эмоциональная накачка и снятие напряжения.</w:t>
      </w:r>
    </w:p>
    <w:p w:rsidR="00E153C6" w:rsidRPr="009869DB" w:rsidRDefault="00E153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Вовлечение слушателей. Риторические вопросы.</w:t>
      </w:r>
    </w:p>
    <w:p w:rsidR="00E153C6" w:rsidRPr="009869DB" w:rsidRDefault="00E153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Оживление лекции. Метафоры, анекдоты, случаи из жизни. Слова «провокаторы»</w:t>
      </w:r>
      <w:r w:rsidR="00054152" w:rsidRPr="009869DB">
        <w:rPr>
          <w:rFonts w:eastAsia="Times New Roman" w:cs="Arial"/>
          <w:sz w:val="24"/>
          <w:szCs w:val="24"/>
          <w:lang w:eastAsia="ru-RU"/>
        </w:rPr>
        <w:t>.</w:t>
      </w:r>
    </w:p>
    <w:p w:rsidR="00E153C6" w:rsidRPr="009869DB" w:rsidRDefault="00E153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Управление голосом. Тихое привлечение внимания.</w:t>
      </w:r>
    </w:p>
    <w:p w:rsidR="00E153C6" w:rsidRPr="009869DB" w:rsidRDefault="00E153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Позы докладчика. Движения перед аудиторией.</w:t>
      </w:r>
    </w:p>
    <w:p w:rsidR="00E153C6" w:rsidRPr="009869DB" w:rsidRDefault="00E153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Слова</w:t>
      </w:r>
      <w:r w:rsidR="00054152" w:rsidRPr="009869DB">
        <w:rPr>
          <w:rFonts w:eastAsia="Times New Roman" w:cs="Arial"/>
          <w:sz w:val="24"/>
          <w:szCs w:val="24"/>
          <w:lang w:eastAsia="ru-RU"/>
        </w:rPr>
        <w:t xml:space="preserve"> -</w:t>
      </w:r>
      <w:r w:rsidRPr="009869DB">
        <w:rPr>
          <w:rFonts w:eastAsia="Times New Roman" w:cs="Arial"/>
          <w:sz w:val="24"/>
          <w:szCs w:val="24"/>
          <w:lang w:eastAsia="ru-RU"/>
        </w:rPr>
        <w:t xml:space="preserve"> паразиты.</w:t>
      </w:r>
    </w:p>
    <w:p w:rsidR="00E153C6" w:rsidRPr="009869DB" w:rsidRDefault="00E153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«Вкусные» слова. Создание ярких «картин».</w:t>
      </w:r>
    </w:p>
    <w:p w:rsidR="00E153C6" w:rsidRPr="009869DB" w:rsidRDefault="00E153C6" w:rsidP="009869DB">
      <w:pPr>
        <w:spacing w:after="0" w:line="240" w:lineRule="auto"/>
        <w:ind w:left="357"/>
        <w:rPr>
          <w:rFonts w:eastAsia="Times New Roman" w:cs="Arial"/>
          <w:sz w:val="24"/>
          <w:szCs w:val="24"/>
          <w:lang w:eastAsia="ru-RU"/>
        </w:rPr>
      </w:pPr>
      <w:r w:rsidRPr="009869DB">
        <w:rPr>
          <w:rFonts w:eastAsia="Times New Roman" w:cs="Arial"/>
          <w:sz w:val="24"/>
          <w:szCs w:val="24"/>
          <w:lang w:eastAsia="ru-RU"/>
        </w:rPr>
        <w:t>Визуальный ряд оратора.</w:t>
      </w:r>
    </w:p>
    <w:sectPr w:rsidR="00E153C6" w:rsidRPr="009869DB" w:rsidSect="00FE3C9D">
      <w:headerReference w:type="default" r:id="rId7"/>
      <w:footerReference w:type="default" r:id="rId8"/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10E" w:rsidRDefault="0018010E" w:rsidP="00FE3C9D">
      <w:pPr>
        <w:spacing w:after="0" w:line="240" w:lineRule="auto"/>
      </w:pPr>
      <w:r>
        <w:separator/>
      </w:r>
    </w:p>
  </w:endnote>
  <w:endnote w:type="continuationSeparator" w:id="0">
    <w:p w:rsidR="0018010E" w:rsidRDefault="0018010E" w:rsidP="00FE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52" w:rsidRPr="00EE1B80" w:rsidRDefault="00E62452" w:rsidP="00E62452">
    <w:pPr>
      <w:tabs>
        <w:tab w:val="center" w:pos="4678"/>
        <w:tab w:val="right" w:pos="9356"/>
      </w:tabs>
      <w:jc w:val="center"/>
      <w:rPr>
        <w:rFonts w:ascii="Century Gothic" w:hAnsi="Century Gothic"/>
        <w:color w:val="632423"/>
        <w:sz w:val="12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210185</wp:posOffset>
              </wp:positionV>
              <wp:extent cx="6093460" cy="22860"/>
              <wp:effectExtent l="0" t="0" r="2540" b="1524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3460" cy="228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63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8.6pt;margin-top:16.55pt;width:479.8pt;height:1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" strokecolor="#632423" strokeweight="1pt">
              <w10:wrap anchorx="margin"/>
            </v:shape>
          </w:pict>
        </mc:Fallback>
      </mc:AlternateContent>
    </w:r>
  </w:p>
  <w:p w:rsidR="00FE3C9D" w:rsidRPr="00E62452" w:rsidRDefault="00E62452" w:rsidP="00E62452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3"/>
        <w:sz w:val="20"/>
        <w:szCs w:val="28"/>
      </w:rPr>
    </w:pPr>
    <w:r w:rsidRPr="009E4E95">
      <w:rPr>
        <w:rFonts w:ascii="Century Gothic" w:hAnsi="Century Gothic"/>
        <w:color w:val="632423"/>
        <w:sz w:val="20"/>
        <w:szCs w:val="28"/>
      </w:rPr>
      <w:tab/>
      <w:t xml:space="preserve">Попов Сергей    +7 (916) 126-26-39   </w:t>
    </w:r>
    <w:hyperlink r:id="rId1" w:history="1">
      <w:r w:rsidRPr="009E4E95">
        <w:rPr>
          <w:rFonts w:ascii="Century Gothic" w:hAnsi="Century Gothic"/>
          <w:color w:val="632423"/>
          <w:sz w:val="20"/>
          <w:szCs w:val="28"/>
        </w:rPr>
        <w:t>www.popov-sv.ru</w:t>
      </w:r>
    </w:hyperlink>
    <w:r w:rsidRPr="009E4E95">
      <w:rPr>
        <w:rFonts w:ascii="Century Gothic" w:hAnsi="Century Gothic"/>
        <w:color w:val="632423"/>
        <w:sz w:val="20"/>
        <w:szCs w:val="28"/>
      </w:rPr>
      <w:tab/>
    </w:r>
    <w:r w:rsidRPr="009E4E95">
      <w:rPr>
        <w:rFonts w:ascii="Century Gothic" w:hAnsi="Century Gothic"/>
        <w:color w:val="632423"/>
        <w:sz w:val="20"/>
        <w:szCs w:val="28"/>
      </w:rPr>
      <w:fldChar w:fldCharType="begin"/>
    </w:r>
    <w:r w:rsidRPr="009E4E95">
      <w:rPr>
        <w:rFonts w:ascii="Century Gothic" w:hAnsi="Century Gothic"/>
        <w:color w:val="632423"/>
        <w:sz w:val="20"/>
        <w:szCs w:val="28"/>
      </w:rPr>
      <w:instrText>PAGE   \* MERGEFORMAT</w:instrText>
    </w:r>
    <w:r w:rsidRPr="009E4E95">
      <w:rPr>
        <w:rFonts w:ascii="Century Gothic" w:hAnsi="Century Gothic"/>
        <w:color w:val="632423"/>
        <w:sz w:val="20"/>
        <w:szCs w:val="28"/>
      </w:rPr>
      <w:fldChar w:fldCharType="separate"/>
    </w:r>
    <w:r>
      <w:rPr>
        <w:rFonts w:ascii="Century Gothic" w:hAnsi="Century Gothic"/>
        <w:color w:val="632423"/>
        <w:sz w:val="20"/>
        <w:szCs w:val="28"/>
      </w:rPr>
      <w:t>1</w:t>
    </w:r>
    <w:r w:rsidRPr="009E4E95">
      <w:rPr>
        <w:rFonts w:ascii="Century Gothic" w:hAnsi="Century Gothic"/>
        <w:color w:val="63242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10E" w:rsidRDefault="0018010E" w:rsidP="00FE3C9D">
      <w:pPr>
        <w:spacing w:after="0" w:line="240" w:lineRule="auto"/>
      </w:pPr>
      <w:r>
        <w:separator/>
      </w:r>
    </w:p>
  </w:footnote>
  <w:footnote w:type="continuationSeparator" w:id="0">
    <w:p w:rsidR="0018010E" w:rsidRDefault="0018010E" w:rsidP="00FE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9D" w:rsidRPr="00492945" w:rsidRDefault="00FE3C9D" w:rsidP="00FE3C9D">
    <w:pPr>
      <w:spacing w:after="0" w:line="240" w:lineRule="auto"/>
      <w:rPr>
        <w:b/>
        <w:color w:val="660033"/>
        <w:spacing w:val="20"/>
        <w:szCs w:val="28"/>
      </w:rPr>
    </w:pPr>
  </w:p>
  <w:p w:rsidR="00FE3C9D" w:rsidRPr="00492945" w:rsidRDefault="00FE3C9D" w:rsidP="00FE3C9D">
    <w:pPr>
      <w:spacing w:after="0" w:line="240" w:lineRule="auto"/>
      <w:ind w:left="2325"/>
      <w:rPr>
        <w:b/>
        <w:color w:val="660033"/>
        <w:spacing w:val="20"/>
        <w:sz w:val="12"/>
        <w:szCs w:val="28"/>
      </w:rPr>
    </w:pPr>
  </w:p>
  <w:p w:rsidR="00FE3C9D" w:rsidRPr="00E62452" w:rsidRDefault="00E62452" w:rsidP="00FE3C9D">
    <w:pPr>
      <w:spacing w:after="0" w:line="240" w:lineRule="auto"/>
      <w:ind w:left="2325"/>
      <w:jc w:val="right"/>
      <w:rPr>
        <w:b/>
        <w:color w:val="632424"/>
        <w:spacing w:val="20"/>
        <w:sz w:val="28"/>
        <w:szCs w:val="28"/>
      </w:rPr>
    </w:pPr>
    <w:r w:rsidRPr="00E62452">
      <w:rPr>
        <w:noProof/>
        <w:color w:val="632424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posOffset>-180975</wp:posOffset>
              </wp:positionH>
              <wp:positionV relativeFrom="paragraph">
                <wp:posOffset>262889</wp:posOffset>
              </wp:positionV>
              <wp:extent cx="6108700" cy="0"/>
              <wp:effectExtent l="0" t="0" r="0" b="0"/>
              <wp:wrapNone/>
              <wp:docPr id="3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37161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4.25pt,20.7pt" to="466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" strokecolor="#632423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FE3C9D" w:rsidRPr="00E62452">
      <w:rPr>
        <w:b/>
        <w:color w:val="632424"/>
        <w:spacing w:val="20"/>
        <w:sz w:val="28"/>
        <w:szCs w:val="28"/>
      </w:rPr>
      <w:t>КОМПЛЕКСНАЯ ПРОГРАММА РАЗВИТИЯ ТРЕНЕРОВ</w:t>
    </w:r>
  </w:p>
  <w:p w:rsidR="00E62452" w:rsidRPr="00492945" w:rsidRDefault="00E62452" w:rsidP="00FE3C9D">
    <w:pPr>
      <w:spacing w:after="0" w:line="240" w:lineRule="auto"/>
      <w:ind w:left="2325"/>
      <w:jc w:val="right"/>
      <w:rPr>
        <w:color w:val="660033"/>
        <w:spacing w:val="2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numPicBullet w:numPicBulletId="3">
    <w:pict>
      <v:shape id="_x0000_i1083" type="#_x0000_t75" style="width:3in;height:3in" o:bullet="t"/>
    </w:pict>
  </w:numPicBullet>
  <w:numPicBullet w:numPicBulletId="4">
    <w:pict>
      <v:shape id="_x0000_i1084" type="#_x0000_t75" style="width:3in;height:3in" o:bullet="t"/>
    </w:pict>
  </w:numPicBullet>
  <w:numPicBullet w:numPicBulletId="5">
    <w:pict>
      <v:shape id="_x0000_i1085" type="#_x0000_t75" style="width:3in;height:3in" o:bullet="t"/>
    </w:pict>
  </w:numPicBullet>
  <w:numPicBullet w:numPicBulletId="6">
    <w:pict>
      <v:shape id="_x0000_i1086" type="#_x0000_t75" style="width:3in;height:3in" o:bullet="t"/>
    </w:pict>
  </w:numPicBullet>
  <w:numPicBullet w:numPicBulletId="7">
    <w:pict>
      <v:shape id="_x0000_i1087" type="#_x0000_t75" style="width:3in;height:3in" o:bullet="t"/>
    </w:pict>
  </w:numPicBullet>
  <w:numPicBullet w:numPicBulletId="8">
    <w:pict>
      <v:shape id="_x0000_i1088" type="#_x0000_t75" style="width:3in;height:3in" o:bullet="t"/>
    </w:pict>
  </w:numPicBullet>
  <w:numPicBullet w:numPicBulletId="9">
    <w:pict>
      <v:shape id="_x0000_i1089" type="#_x0000_t75" style="width:3in;height:3in" o:bullet="t"/>
    </w:pict>
  </w:numPicBullet>
  <w:numPicBullet w:numPicBulletId="10">
    <w:pict>
      <v:shape id="_x0000_i1090" type="#_x0000_t75" style="width:3in;height:3in" o:bullet="t"/>
    </w:pict>
  </w:numPicBullet>
  <w:numPicBullet w:numPicBulletId="11">
    <w:pict>
      <v:shape id="_x0000_i1091" type="#_x0000_t75" style="width:3in;height:3in" o:bullet="t"/>
    </w:pict>
  </w:numPicBullet>
  <w:numPicBullet w:numPicBulletId="12">
    <w:pict>
      <v:shape id="_x0000_i1092" type="#_x0000_t75" style="width:3in;height:3in" o:bullet="t"/>
    </w:pict>
  </w:numPicBullet>
  <w:numPicBullet w:numPicBulletId="13">
    <w:pict>
      <v:shape id="_x0000_i1093" type="#_x0000_t75" style="width:3in;height:3in" o:bullet="t"/>
    </w:pict>
  </w:numPicBullet>
  <w:numPicBullet w:numPicBulletId="14">
    <w:pict>
      <v:shape id="_x0000_i1094" type="#_x0000_t75" style="width:3in;height:3in" o:bullet="t"/>
    </w:pict>
  </w:numPicBullet>
  <w:numPicBullet w:numPicBulletId="15">
    <w:pict>
      <v:shape id="_x0000_i1095" type="#_x0000_t75" style="width:3in;height:3in" o:bullet="t"/>
    </w:pict>
  </w:numPicBullet>
  <w:numPicBullet w:numPicBulletId="16">
    <w:pict>
      <v:shape id="_x0000_i1096" type="#_x0000_t75" style="width:3in;height:3in" o:bullet="t"/>
    </w:pict>
  </w:numPicBullet>
  <w:numPicBullet w:numPicBulletId="17">
    <w:pict>
      <v:shape id="_x0000_i1097" type="#_x0000_t75" style="width:3in;height:3in" o:bullet="t"/>
    </w:pict>
  </w:numPicBullet>
  <w:abstractNum w:abstractNumId="0" w15:restartNumberingAfterBreak="0">
    <w:nsid w:val="03F6160A"/>
    <w:multiLevelType w:val="multilevel"/>
    <w:tmpl w:val="5956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E3D6B"/>
    <w:multiLevelType w:val="multilevel"/>
    <w:tmpl w:val="D5B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71350"/>
    <w:multiLevelType w:val="multilevel"/>
    <w:tmpl w:val="2022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C708F"/>
    <w:multiLevelType w:val="multilevel"/>
    <w:tmpl w:val="FB7C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2174D"/>
    <w:multiLevelType w:val="multilevel"/>
    <w:tmpl w:val="34225612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23F36"/>
    <w:multiLevelType w:val="multilevel"/>
    <w:tmpl w:val="8AAE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57C37"/>
    <w:multiLevelType w:val="multilevel"/>
    <w:tmpl w:val="34D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B4170"/>
    <w:multiLevelType w:val="multilevel"/>
    <w:tmpl w:val="5630DE2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622ED"/>
    <w:multiLevelType w:val="multilevel"/>
    <w:tmpl w:val="52DAD4A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A141A"/>
    <w:multiLevelType w:val="hybridMultilevel"/>
    <w:tmpl w:val="99C8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63883"/>
    <w:multiLevelType w:val="multilevel"/>
    <w:tmpl w:val="8F6A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466F38"/>
    <w:multiLevelType w:val="multilevel"/>
    <w:tmpl w:val="2710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56BC4"/>
    <w:multiLevelType w:val="multilevel"/>
    <w:tmpl w:val="1C625C7A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2854F7"/>
    <w:multiLevelType w:val="hybridMultilevel"/>
    <w:tmpl w:val="99C8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72332"/>
    <w:multiLevelType w:val="multilevel"/>
    <w:tmpl w:val="F2F4305E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D2616"/>
    <w:multiLevelType w:val="multilevel"/>
    <w:tmpl w:val="9106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B51B99"/>
    <w:multiLevelType w:val="multilevel"/>
    <w:tmpl w:val="C0C6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4115F"/>
    <w:multiLevelType w:val="multilevel"/>
    <w:tmpl w:val="17C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20535F"/>
    <w:multiLevelType w:val="multilevel"/>
    <w:tmpl w:val="689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17A2C"/>
    <w:multiLevelType w:val="multilevel"/>
    <w:tmpl w:val="75E0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4389D"/>
    <w:multiLevelType w:val="multilevel"/>
    <w:tmpl w:val="25D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A17DB6"/>
    <w:multiLevelType w:val="multilevel"/>
    <w:tmpl w:val="E9DC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110A94"/>
    <w:multiLevelType w:val="multilevel"/>
    <w:tmpl w:val="1968299C"/>
    <w:lvl w:ilvl="0">
      <w:start w:val="1"/>
      <w:numFmt w:val="bullet"/>
      <w:lvlText w:val=""/>
      <w:lvlPicBulletId w:val="1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16744"/>
    <w:multiLevelType w:val="multilevel"/>
    <w:tmpl w:val="C778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1388D"/>
    <w:multiLevelType w:val="multilevel"/>
    <w:tmpl w:val="96EA0012"/>
    <w:lvl w:ilvl="0">
      <w:start w:val="1"/>
      <w:numFmt w:val="bullet"/>
      <w:lvlText w:val=""/>
      <w:lvlPicBulletId w:val="1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923AC0"/>
    <w:multiLevelType w:val="multilevel"/>
    <w:tmpl w:val="1AB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967D4"/>
    <w:multiLevelType w:val="hybridMultilevel"/>
    <w:tmpl w:val="FBAA64F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647C9B"/>
    <w:multiLevelType w:val="hybridMultilevel"/>
    <w:tmpl w:val="CC46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348B4"/>
    <w:multiLevelType w:val="multilevel"/>
    <w:tmpl w:val="E936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475C01"/>
    <w:multiLevelType w:val="multilevel"/>
    <w:tmpl w:val="CD0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9C7084"/>
    <w:multiLevelType w:val="multilevel"/>
    <w:tmpl w:val="6F8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0F0D51"/>
    <w:multiLevelType w:val="multilevel"/>
    <w:tmpl w:val="3C9A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2A2CB2"/>
    <w:multiLevelType w:val="hybridMultilevel"/>
    <w:tmpl w:val="99C8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7124B"/>
    <w:multiLevelType w:val="multilevel"/>
    <w:tmpl w:val="1AFA3FAC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C27CE8"/>
    <w:multiLevelType w:val="multilevel"/>
    <w:tmpl w:val="587875FE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BA33F5"/>
    <w:multiLevelType w:val="hybridMultilevel"/>
    <w:tmpl w:val="EF16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F2D51"/>
    <w:multiLevelType w:val="multilevel"/>
    <w:tmpl w:val="5B2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6D2623"/>
    <w:multiLevelType w:val="multilevel"/>
    <w:tmpl w:val="6FBA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10F42"/>
    <w:multiLevelType w:val="multilevel"/>
    <w:tmpl w:val="2E560956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18"/>
  </w:num>
  <w:num w:numId="5">
    <w:abstractNumId w:val="21"/>
  </w:num>
  <w:num w:numId="6">
    <w:abstractNumId w:val="17"/>
  </w:num>
  <w:num w:numId="7">
    <w:abstractNumId w:val="37"/>
  </w:num>
  <w:num w:numId="8">
    <w:abstractNumId w:val="25"/>
  </w:num>
  <w:num w:numId="9">
    <w:abstractNumId w:val="16"/>
  </w:num>
  <w:num w:numId="10">
    <w:abstractNumId w:val="12"/>
  </w:num>
  <w:num w:numId="11">
    <w:abstractNumId w:val="28"/>
  </w:num>
  <w:num w:numId="12">
    <w:abstractNumId w:val="15"/>
  </w:num>
  <w:num w:numId="13">
    <w:abstractNumId w:val="30"/>
  </w:num>
  <w:num w:numId="14">
    <w:abstractNumId w:val="31"/>
  </w:num>
  <w:num w:numId="15">
    <w:abstractNumId w:val="10"/>
  </w:num>
  <w:num w:numId="16">
    <w:abstractNumId w:val="3"/>
  </w:num>
  <w:num w:numId="17">
    <w:abstractNumId w:val="29"/>
  </w:num>
  <w:num w:numId="18">
    <w:abstractNumId w:val="0"/>
  </w:num>
  <w:num w:numId="19">
    <w:abstractNumId w:val="11"/>
  </w:num>
  <w:num w:numId="20">
    <w:abstractNumId w:val="19"/>
  </w:num>
  <w:num w:numId="21">
    <w:abstractNumId w:val="36"/>
  </w:num>
  <w:num w:numId="22">
    <w:abstractNumId w:val="20"/>
  </w:num>
  <w:num w:numId="23">
    <w:abstractNumId w:val="2"/>
  </w:num>
  <w:num w:numId="24">
    <w:abstractNumId w:val="6"/>
  </w:num>
  <w:num w:numId="25">
    <w:abstractNumId w:val="8"/>
  </w:num>
  <w:num w:numId="26">
    <w:abstractNumId w:val="33"/>
  </w:num>
  <w:num w:numId="27">
    <w:abstractNumId w:val="4"/>
  </w:num>
  <w:num w:numId="28">
    <w:abstractNumId w:val="14"/>
  </w:num>
  <w:num w:numId="29">
    <w:abstractNumId w:val="34"/>
  </w:num>
  <w:num w:numId="30">
    <w:abstractNumId w:val="7"/>
  </w:num>
  <w:num w:numId="31">
    <w:abstractNumId w:val="38"/>
  </w:num>
  <w:num w:numId="32">
    <w:abstractNumId w:val="22"/>
  </w:num>
  <w:num w:numId="33">
    <w:abstractNumId w:val="24"/>
  </w:num>
  <w:num w:numId="34">
    <w:abstractNumId w:val="27"/>
  </w:num>
  <w:num w:numId="35">
    <w:abstractNumId w:val="26"/>
  </w:num>
  <w:num w:numId="36">
    <w:abstractNumId w:val="35"/>
  </w:num>
  <w:num w:numId="37">
    <w:abstractNumId w:val="13"/>
  </w:num>
  <w:num w:numId="38">
    <w:abstractNumId w:val="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B6"/>
    <w:rsid w:val="0003522E"/>
    <w:rsid w:val="00054152"/>
    <w:rsid w:val="0018010E"/>
    <w:rsid w:val="001D34C6"/>
    <w:rsid w:val="00263B31"/>
    <w:rsid w:val="00356FC4"/>
    <w:rsid w:val="00443DE9"/>
    <w:rsid w:val="0049009F"/>
    <w:rsid w:val="004E7F34"/>
    <w:rsid w:val="004F3BB6"/>
    <w:rsid w:val="005463E7"/>
    <w:rsid w:val="005B1756"/>
    <w:rsid w:val="00682C0A"/>
    <w:rsid w:val="00693B22"/>
    <w:rsid w:val="006D3554"/>
    <w:rsid w:val="007151FC"/>
    <w:rsid w:val="007569BC"/>
    <w:rsid w:val="007E60E9"/>
    <w:rsid w:val="00802028"/>
    <w:rsid w:val="00831B90"/>
    <w:rsid w:val="008366A7"/>
    <w:rsid w:val="008A32E5"/>
    <w:rsid w:val="008C2026"/>
    <w:rsid w:val="00906382"/>
    <w:rsid w:val="00937D42"/>
    <w:rsid w:val="009869DB"/>
    <w:rsid w:val="009E05EC"/>
    <w:rsid w:val="00A10BA5"/>
    <w:rsid w:val="00A926CA"/>
    <w:rsid w:val="00B16F3E"/>
    <w:rsid w:val="00B3436C"/>
    <w:rsid w:val="00C047C7"/>
    <w:rsid w:val="00CE0761"/>
    <w:rsid w:val="00E153C6"/>
    <w:rsid w:val="00E62452"/>
    <w:rsid w:val="00E91F47"/>
    <w:rsid w:val="00EC2ABB"/>
    <w:rsid w:val="00F216AB"/>
    <w:rsid w:val="00F41E05"/>
    <w:rsid w:val="00FE3C9D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74A6A"/>
  <w15:chartTrackingRefBased/>
  <w15:docId w15:val="{87123B70-1791-4435-B9B6-2BCB01CE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F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color w:val="3E9503"/>
      <w:kern w:val="36"/>
      <w:sz w:val="35"/>
      <w:szCs w:val="35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3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3BB6"/>
    <w:rPr>
      <w:rFonts w:ascii="Times New Roman" w:eastAsia="Times New Roman" w:hAnsi="Times New Roman" w:cs="Times New Roman"/>
      <w:color w:val="3E9503"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4F3BB6"/>
    <w:pPr>
      <w:spacing w:before="100" w:beforeAutospacing="1" w:after="100" w:afterAutospacing="1" w:line="210" w:lineRule="atLeas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uiPriority w:val="22"/>
    <w:qFormat/>
    <w:rsid w:val="004F3BB6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63B31"/>
    <w:rPr>
      <w:rFonts w:ascii="Cambria" w:eastAsia="Times New Roman" w:hAnsi="Cambria" w:cs="Times New Roman"/>
      <w:b/>
      <w:bCs/>
      <w:color w:val="4F81BD"/>
    </w:rPr>
  </w:style>
  <w:style w:type="character" w:styleId="a5">
    <w:name w:val="Hyperlink"/>
    <w:uiPriority w:val="99"/>
    <w:semiHidden/>
    <w:unhideWhenUsed/>
    <w:rsid w:val="00263B31"/>
    <w:rPr>
      <w:color w:val="5D6E8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31B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E3C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E3C9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E3C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E3C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3055">
          <w:marLeft w:val="300"/>
          <w:marRight w:val="18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610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3325">
          <w:marLeft w:val="300"/>
          <w:marRight w:val="18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4800">
          <w:marLeft w:val="300"/>
          <w:marRight w:val="18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Сергей;www.popov-sv.ru;Попов Сергей www.popov-sv.ru</dc:creator>
  <cp:keywords>Программа;Тренинг тренеров</cp:keywords>
  <cp:lastModifiedBy>Сергей Попов</cp:lastModifiedBy>
  <cp:revision>2</cp:revision>
  <cp:lastPrinted>2012-06-28T10:19:00Z</cp:lastPrinted>
  <dcterms:created xsi:type="dcterms:W3CDTF">2020-04-03T18:20:00Z</dcterms:created>
  <dcterms:modified xsi:type="dcterms:W3CDTF">2020-04-03T18:20:00Z</dcterms:modified>
</cp:coreProperties>
</file>